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1DF9D" w14:textId="77777777" w:rsidR="000F75B8" w:rsidRDefault="000F75B8" w:rsidP="00CF6EA4">
      <w:pPr>
        <w:pStyle w:val="Tytu"/>
      </w:pPr>
    </w:p>
    <w:p w14:paraId="46DC6FB6" w14:textId="3B33C158" w:rsidR="00DC5DA1" w:rsidRPr="00660B9C" w:rsidRDefault="00DC5DA1" w:rsidP="00DC5DA1">
      <w:pPr>
        <w:rPr>
          <w:lang w:val="en-US"/>
        </w:rPr>
      </w:pPr>
      <w:r w:rsidRPr="00660B9C">
        <w:rPr>
          <w:lang w:val="en-US"/>
        </w:rPr>
        <w:t>Copyright (C) 20</w:t>
      </w:r>
      <w:r w:rsidR="00426DE6">
        <w:rPr>
          <w:lang w:val="en-US"/>
        </w:rPr>
        <w:t>24</w:t>
      </w:r>
      <w:r w:rsidRPr="00660B9C">
        <w:rPr>
          <w:lang w:val="en-US"/>
        </w:rPr>
        <w:t xml:space="preserve"> Gaman SP z o.o</w:t>
      </w:r>
    </w:p>
    <w:p w14:paraId="11B6859E" w14:textId="77777777" w:rsidR="00DC5DA1" w:rsidRPr="00660B9C" w:rsidRDefault="00000000" w:rsidP="00DC5DA1">
      <w:pPr>
        <w:rPr>
          <w:lang w:val="en-US"/>
        </w:rPr>
      </w:pPr>
      <w:hyperlink r:id="rId8" w:history="1">
        <w:r w:rsidR="00DC5DA1" w:rsidRPr="00660B9C">
          <w:rPr>
            <w:rStyle w:val="Hipercze"/>
            <w:lang w:val="en-US"/>
          </w:rPr>
          <w:t>https://gaman-gt.com</w:t>
        </w:r>
      </w:hyperlink>
      <w:r w:rsidR="00DC5DA1" w:rsidRPr="00660B9C">
        <w:rPr>
          <w:lang w:val="en-US"/>
        </w:rPr>
        <w:t xml:space="preserve"> </w:t>
      </w:r>
    </w:p>
    <w:p w14:paraId="2230B27A" w14:textId="77777777" w:rsidR="00DC5DA1" w:rsidRPr="00660B9C" w:rsidRDefault="00DC5DA1" w:rsidP="00DC5DA1">
      <w:pPr>
        <w:rPr>
          <w:lang w:val="en-US"/>
        </w:rPr>
      </w:pPr>
      <w:r w:rsidRPr="00660B9C">
        <w:rPr>
          <w:lang w:val="en-US"/>
        </w:rPr>
        <w:t>Permission is granted to copy, distribute and/or modify this document under the terms of the GNU Free Documentation License, Version 1.3 or any later version published by the Free Software Foundation; with no Invariant Sections, no Front-Cover Texts, and no Back-Cover Texts. A copy of the license is included in the section entitled "GNU Free Documentation License".</w:t>
      </w:r>
    </w:p>
    <w:p w14:paraId="413BAF03" w14:textId="77777777" w:rsidR="000F75B8" w:rsidRPr="00DC5DA1" w:rsidRDefault="00DC5DA1" w:rsidP="00DC5DA1">
      <w:pPr>
        <w:rPr>
          <w:lang w:val="en-US"/>
        </w:rPr>
      </w:pPr>
      <w:r w:rsidRPr="00DC5DA1">
        <w:rPr>
          <w:lang w:val="en-US"/>
        </w:rPr>
        <w:br w:type="page"/>
      </w:r>
    </w:p>
    <w:p w14:paraId="29B5E4E0" w14:textId="61AC8899" w:rsidR="00581E90" w:rsidRPr="00D86B55" w:rsidRDefault="00493BC3" w:rsidP="00CF6EA4">
      <w:pPr>
        <w:pStyle w:val="Tytu"/>
      </w:pPr>
      <w:r w:rsidRPr="00493BC3">
        <w:lastRenderedPageBreak/>
        <w:t xml:space="preserve">CVP Reporting Server </w:t>
      </w:r>
    </w:p>
    <w:p w14:paraId="421A3699" w14:textId="51E0B8BF" w:rsidR="00E1779F" w:rsidRPr="00D86B55" w:rsidRDefault="00493BC3" w:rsidP="000F75B8">
      <w:pPr>
        <w:pStyle w:val="Podtytu"/>
      </w:pPr>
      <w:r w:rsidRPr="00493BC3">
        <w:t>Troubleshooting Tips</w:t>
      </w:r>
    </w:p>
    <w:p w14:paraId="02AD6187" w14:textId="77777777" w:rsidR="00E1779F" w:rsidRPr="00D86B55" w:rsidRDefault="00E1779F" w:rsidP="009F3F65">
      <w:pPr>
        <w:spacing w:after="0" w:line="240" w:lineRule="auto"/>
        <w:rPr>
          <w:rFonts w:cs="IrisUPC"/>
          <w:lang w:val="en-US"/>
        </w:rPr>
      </w:pPr>
    </w:p>
    <w:p w14:paraId="508338A1" w14:textId="77777777" w:rsidR="00526CE8" w:rsidRPr="000F75B8" w:rsidRDefault="00710DA9" w:rsidP="000F75B8">
      <w:pPr>
        <w:pStyle w:val="Nagwek1"/>
      </w:pPr>
      <w:bookmarkStart w:id="0" w:name="_Toc168808772"/>
      <w:r w:rsidRPr="000F75B8">
        <w:t xml:space="preserve">Table of </w:t>
      </w:r>
      <w:r w:rsidRPr="000F75B8">
        <w:rPr>
          <w:rStyle w:val="shorttext"/>
        </w:rPr>
        <w:t>Contents</w:t>
      </w:r>
      <w:bookmarkEnd w:id="0"/>
    </w:p>
    <w:p w14:paraId="63330229" w14:textId="72F24BCD" w:rsidR="008B1E9B" w:rsidRDefault="00526CE8">
      <w:pPr>
        <w:pStyle w:val="Spistreci1"/>
        <w:tabs>
          <w:tab w:val="right" w:leader="dot" w:pos="9628"/>
        </w:tabs>
        <w:rPr>
          <w:rFonts w:asciiTheme="minorHAnsi" w:eastAsiaTheme="minorEastAsia" w:hAnsiTheme="minorHAnsi" w:cstheme="minorBidi"/>
          <w:noProof/>
          <w:color w:val="auto"/>
          <w:kern w:val="2"/>
          <w:szCs w:val="24"/>
          <w14:ligatures w14:val="standardContextual"/>
        </w:rPr>
      </w:pPr>
      <w:r w:rsidRPr="00D86B55">
        <w:rPr>
          <w:rFonts w:cs="IrisUPC"/>
          <w:b/>
          <w:bCs/>
          <w:sz w:val="28"/>
          <w:szCs w:val="28"/>
        </w:rPr>
        <w:fldChar w:fldCharType="begin"/>
      </w:r>
      <w:r w:rsidRPr="00D86B55">
        <w:rPr>
          <w:rFonts w:cs="IrisUPC"/>
          <w:b/>
          <w:bCs/>
          <w:sz w:val="28"/>
          <w:szCs w:val="28"/>
        </w:rPr>
        <w:instrText xml:space="preserve"> TOC \o "1-3" \h \z \u </w:instrText>
      </w:r>
      <w:r w:rsidRPr="00D86B55">
        <w:rPr>
          <w:rFonts w:cs="IrisUPC"/>
          <w:b/>
          <w:bCs/>
          <w:sz w:val="28"/>
          <w:szCs w:val="28"/>
        </w:rPr>
        <w:fldChar w:fldCharType="separate"/>
      </w:r>
      <w:hyperlink w:anchor="_Toc168808772" w:history="1">
        <w:r w:rsidR="008B1E9B" w:rsidRPr="00615CE6">
          <w:rPr>
            <w:rStyle w:val="Hipercze"/>
            <w:noProof/>
          </w:rPr>
          <w:t>Table of Contents</w:t>
        </w:r>
        <w:r w:rsidR="008B1E9B">
          <w:rPr>
            <w:noProof/>
            <w:webHidden/>
          </w:rPr>
          <w:tab/>
        </w:r>
        <w:r w:rsidR="008B1E9B">
          <w:rPr>
            <w:noProof/>
            <w:webHidden/>
          </w:rPr>
          <w:fldChar w:fldCharType="begin"/>
        </w:r>
        <w:r w:rsidR="008B1E9B">
          <w:rPr>
            <w:noProof/>
            <w:webHidden/>
          </w:rPr>
          <w:instrText xml:space="preserve"> PAGEREF _Toc168808772 \h </w:instrText>
        </w:r>
        <w:r w:rsidR="008B1E9B">
          <w:rPr>
            <w:noProof/>
            <w:webHidden/>
          </w:rPr>
        </w:r>
        <w:r w:rsidR="008B1E9B">
          <w:rPr>
            <w:noProof/>
            <w:webHidden/>
          </w:rPr>
          <w:fldChar w:fldCharType="separate"/>
        </w:r>
        <w:r w:rsidR="008B1E9B">
          <w:rPr>
            <w:noProof/>
            <w:webHidden/>
          </w:rPr>
          <w:t>2</w:t>
        </w:r>
        <w:r w:rsidR="008B1E9B">
          <w:rPr>
            <w:noProof/>
            <w:webHidden/>
          </w:rPr>
          <w:fldChar w:fldCharType="end"/>
        </w:r>
      </w:hyperlink>
    </w:p>
    <w:p w14:paraId="36E6BA28" w14:textId="28A5EE19" w:rsidR="008B1E9B" w:rsidRDefault="008B1E9B">
      <w:pPr>
        <w:pStyle w:val="Spistreci1"/>
        <w:tabs>
          <w:tab w:val="right" w:leader="dot" w:pos="9628"/>
        </w:tabs>
        <w:rPr>
          <w:rFonts w:asciiTheme="minorHAnsi" w:eastAsiaTheme="minorEastAsia" w:hAnsiTheme="minorHAnsi" w:cstheme="minorBidi"/>
          <w:noProof/>
          <w:color w:val="auto"/>
          <w:kern w:val="2"/>
          <w:szCs w:val="24"/>
          <w14:ligatures w14:val="standardContextual"/>
        </w:rPr>
      </w:pPr>
      <w:hyperlink w:anchor="_Toc168808773" w:history="1">
        <w:r w:rsidRPr="00615CE6">
          <w:rPr>
            <w:rStyle w:val="Hipercze"/>
            <w:rFonts w:eastAsia="Times New Roman"/>
            <w:noProof/>
          </w:rPr>
          <w:t>CVP Reporting Server Troubleshooting Tips</w:t>
        </w:r>
        <w:r>
          <w:rPr>
            <w:noProof/>
            <w:webHidden/>
          </w:rPr>
          <w:tab/>
        </w:r>
        <w:r>
          <w:rPr>
            <w:noProof/>
            <w:webHidden/>
          </w:rPr>
          <w:fldChar w:fldCharType="begin"/>
        </w:r>
        <w:r>
          <w:rPr>
            <w:noProof/>
            <w:webHidden/>
          </w:rPr>
          <w:instrText xml:space="preserve"> PAGEREF _Toc168808773 \h </w:instrText>
        </w:r>
        <w:r>
          <w:rPr>
            <w:noProof/>
            <w:webHidden/>
          </w:rPr>
        </w:r>
        <w:r>
          <w:rPr>
            <w:noProof/>
            <w:webHidden/>
          </w:rPr>
          <w:fldChar w:fldCharType="separate"/>
        </w:r>
        <w:r>
          <w:rPr>
            <w:noProof/>
            <w:webHidden/>
          </w:rPr>
          <w:t>3</w:t>
        </w:r>
        <w:r>
          <w:rPr>
            <w:noProof/>
            <w:webHidden/>
          </w:rPr>
          <w:fldChar w:fldCharType="end"/>
        </w:r>
      </w:hyperlink>
    </w:p>
    <w:p w14:paraId="4C807383" w14:textId="4B6A92CC" w:rsidR="008B1E9B" w:rsidRDefault="008B1E9B">
      <w:pPr>
        <w:pStyle w:val="Spistreci2"/>
        <w:tabs>
          <w:tab w:val="right" w:leader="dot" w:pos="9628"/>
        </w:tabs>
        <w:rPr>
          <w:rFonts w:asciiTheme="minorHAnsi" w:eastAsiaTheme="minorEastAsia" w:hAnsiTheme="minorHAnsi" w:cstheme="minorBidi"/>
          <w:noProof/>
          <w:color w:val="auto"/>
          <w:kern w:val="2"/>
          <w:szCs w:val="24"/>
          <w14:ligatures w14:val="standardContextual"/>
        </w:rPr>
      </w:pPr>
      <w:hyperlink w:anchor="_Toc168808774" w:history="1">
        <w:r w:rsidRPr="00615CE6">
          <w:rPr>
            <w:rStyle w:val="Hipercze"/>
            <w:rFonts w:eastAsia="Times New Roman"/>
            <w:noProof/>
            <w:lang w:val="en-US"/>
          </w:rPr>
          <w:t>DB space rootdbs is full.</w:t>
        </w:r>
        <w:r>
          <w:rPr>
            <w:noProof/>
            <w:webHidden/>
          </w:rPr>
          <w:tab/>
        </w:r>
        <w:r>
          <w:rPr>
            <w:noProof/>
            <w:webHidden/>
          </w:rPr>
          <w:fldChar w:fldCharType="begin"/>
        </w:r>
        <w:r>
          <w:rPr>
            <w:noProof/>
            <w:webHidden/>
          </w:rPr>
          <w:instrText xml:space="preserve"> PAGEREF _Toc168808774 \h </w:instrText>
        </w:r>
        <w:r>
          <w:rPr>
            <w:noProof/>
            <w:webHidden/>
          </w:rPr>
        </w:r>
        <w:r>
          <w:rPr>
            <w:noProof/>
            <w:webHidden/>
          </w:rPr>
          <w:fldChar w:fldCharType="separate"/>
        </w:r>
        <w:r>
          <w:rPr>
            <w:noProof/>
            <w:webHidden/>
          </w:rPr>
          <w:t>3</w:t>
        </w:r>
        <w:r>
          <w:rPr>
            <w:noProof/>
            <w:webHidden/>
          </w:rPr>
          <w:fldChar w:fldCharType="end"/>
        </w:r>
      </w:hyperlink>
    </w:p>
    <w:p w14:paraId="76DC4067" w14:textId="06821902" w:rsidR="008B1E9B" w:rsidRDefault="008B1E9B">
      <w:pPr>
        <w:pStyle w:val="Spistreci2"/>
        <w:tabs>
          <w:tab w:val="right" w:leader="dot" w:pos="9628"/>
        </w:tabs>
        <w:rPr>
          <w:rFonts w:asciiTheme="minorHAnsi" w:eastAsiaTheme="minorEastAsia" w:hAnsiTheme="minorHAnsi" w:cstheme="minorBidi"/>
          <w:noProof/>
          <w:color w:val="auto"/>
          <w:kern w:val="2"/>
          <w:szCs w:val="24"/>
          <w14:ligatures w14:val="standardContextual"/>
        </w:rPr>
      </w:pPr>
      <w:hyperlink w:anchor="_Toc168808775" w:history="1">
        <w:r w:rsidRPr="00615CE6">
          <w:rPr>
            <w:rStyle w:val="Hipercze"/>
            <w:rFonts w:eastAsia="Times New Roman"/>
            <w:noProof/>
            <w:lang w:val="en-US"/>
          </w:rPr>
          <w:t>Attempt to connect to database server (cvp) failed.</w:t>
        </w:r>
        <w:r>
          <w:rPr>
            <w:noProof/>
            <w:webHidden/>
          </w:rPr>
          <w:tab/>
        </w:r>
        <w:r>
          <w:rPr>
            <w:noProof/>
            <w:webHidden/>
          </w:rPr>
          <w:fldChar w:fldCharType="begin"/>
        </w:r>
        <w:r>
          <w:rPr>
            <w:noProof/>
            <w:webHidden/>
          </w:rPr>
          <w:instrText xml:space="preserve"> PAGEREF _Toc168808775 \h </w:instrText>
        </w:r>
        <w:r>
          <w:rPr>
            <w:noProof/>
            <w:webHidden/>
          </w:rPr>
        </w:r>
        <w:r>
          <w:rPr>
            <w:noProof/>
            <w:webHidden/>
          </w:rPr>
          <w:fldChar w:fldCharType="separate"/>
        </w:r>
        <w:r>
          <w:rPr>
            <w:noProof/>
            <w:webHidden/>
          </w:rPr>
          <w:t>3</w:t>
        </w:r>
        <w:r>
          <w:rPr>
            <w:noProof/>
            <w:webHidden/>
          </w:rPr>
          <w:fldChar w:fldCharType="end"/>
        </w:r>
      </w:hyperlink>
    </w:p>
    <w:p w14:paraId="7A9FAB1F" w14:textId="474BB862" w:rsidR="008B1E9B" w:rsidRDefault="008B1E9B">
      <w:pPr>
        <w:pStyle w:val="Spistreci2"/>
        <w:tabs>
          <w:tab w:val="right" w:leader="dot" w:pos="9628"/>
        </w:tabs>
        <w:rPr>
          <w:rFonts w:asciiTheme="minorHAnsi" w:eastAsiaTheme="minorEastAsia" w:hAnsiTheme="minorHAnsi" w:cstheme="minorBidi"/>
          <w:noProof/>
          <w:color w:val="auto"/>
          <w:kern w:val="2"/>
          <w:szCs w:val="24"/>
          <w14:ligatures w14:val="standardContextual"/>
        </w:rPr>
      </w:pPr>
      <w:hyperlink w:anchor="_Toc168808776" w:history="1">
        <w:r w:rsidRPr="00615CE6">
          <w:rPr>
            <w:rStyle w:val="Hipercze"/>
            <w:rFonts w:eastAsia="Times New Roman"/>
            <w:noProof/>
            <w:lang w:val="en-US"/>
          </w:rPr>
          <w:t>Database uncompleted calls</w:t>
        </w:r>
        <w:r>
          <w:rPr>
            <w:noProof/>
            <w:webHidden/>
          </w:rPr>
          <w:tab/>
        </w:r>
        <w:r>
          <w:rPr>
            <w:noProof/>
            <w:webHidden/>
          </w:rPr>
          <w:fldChar w:fldCharType="begin"/>
        </w:r>
        <w:r>
          <w:rPr>
            <w:noProof/>
            <w:webHidden/>
          </w:rPr>
          <w:instrText xml:space="preserve"> PAGEREF _Toc168808776 \h </w:instrText>
        </w:r>
        <w:r>
          <w:rPr>
            <w:noProof/>
            <w:webHidden/>
          </w:rPr>
        </w:r>
        <w:r>
          <w:rPr>
            <w:noProof/>
            <w:webHidden/>
          </w:rPr>
          <w:fldChar w:fldCharType="separate"/>
        </w:r>
        <w:r>
          <w:rPr>
            <w:noProof/>
            <w:webHidden/>
          </w:rPr>
          <w:t>4</w:t>
        </w:r>
        <w:r>
          <w:rPr>
            <w:noProof/>
            <w:webHidden/>
          </w:rPr>
          <w:fldChar w:fldCharType="end"/>
        </w:r>
      </w:hyperlink>
    </w:p>
    <w:p w14:paraId="0D8E55A8" w14:textId="5A74C044" w:rsidR="00A75DCC" w:rsidRDefault="00526CE8" w:rsidP="009F3F65">
      <w:pPr>
        <w:spacing w:after="0" w:line="240" w:lineRule="auto"/>
        <w:rPr>
          <w:rFonts w:cs="IrisUPC"/>
          <w:b/>
          <w:bCs/>
        </w:rPr>
      </w:pPr>
      <w:r w:rsidRPr="00D86B55">
        <w:rPr>
          <w:rFonts w:cs="IrisUPC"/>
          <w:b/>
          <w:bCs/>
        </w:rPr>
        <w:fldChar w:fldCharType="end"/>
      </w:r>
    </w:p>
    <w:p w14:paraId="2175715A" w14:textId="77777777" w:rsidR="00A75DCC" w:rsidRDefault="00A75DCC">
      <w:pPr>
        <w:spacing w:after="0" w:line="240" w:lineRule="auto"/>
        <w:jc w:val="left"/>
        <w:rPr>
          <w:rFonts w:cs="IrisUPC"/>
          <w:b/>
          <w:bCs/>
        </w:rPr>
      </w:pPr>
      <w:r>
        <w:rPr>
          <w:rFonts w:cs="IrisUPC"/>
          <w:b/>
          <w:bCs/>
        </w:rPr>
        <w:br w:type="page"/>
      </w:r>
    </w:p>
    <w:p w14:paraId="10F7204B" w14:textId="77777777" w:rsidR="00A75DCC" w:rsidRDefault="00A75DCC" w:rsidP="00A75DCC">
      <w:pPr>
        <w:pStyle w:val="Nagwek1"/>
        <w:rPr>
          <w:rFonts w:eastAsia="Times New Roman"/>
        </w:rPr>
      </w:pPr>
      <w:bookmarkStart w:id="1" w:name="_Toc168808773"/>
      <w:r>
        <w:rPr>
          <w:rFonts w:eastAsia="Times New Roman"/>
        </w:rPr>
        <w:lastRenderedPageBreak/>
        <w:t>CVP Reporting Server Troubleshooting Tips</w:t>
      </w:r>
      <w:bookmarkEnd w:id="1"/>
    </w:p>
    <w:p w14:paraId="739E93B7" w14:textId="77777777" w:rsidR="00A75DCC" w:rsidRPr="00C93461" w:rsidRDefault="00A75DCC" w:rsidP="00A75DCC">
      <w:pPr>
        <w:spacing w:before="100" w:beforeAutospacing="1" w:after="100" w:afterAutospacing="1" w:line="240" w:lineRule="auto"/>
        <w:rPr>
          <w:rFonts w:eastAsia="Times New Roman" w:cs="Arial"/>
          <w:lang w:val="en-US"/>
        </w:rPr>
      </w:pPr>
      <w:r w:rsidRPr="00C93461">
        <w:rPr>
          <w:rFonts w:eastAsia="Times New Roman" w:cs="Arial"/>
          <w:lang w:val="en-US"/>
        </w:rPr>
        <w:t xml:space="preserve">Recently Gaman team members had a chance to upgrade UCCE environment from version 12.5 to 12.6(2). One of the elements of this upgrade was a Cisco CVP Reporting </w:t>
      </w:r>
      <w:r>
        <w:rPr>
          <w:rFonts w:eastAsia="Times New Roman" w:cs="Arial"/>
          <w:lang w:val="en-US"/>
        </w:rPr>
        <w:t>S</w:t>
      </w:r>
      <w:r w:rsidRPr="00C93461">
        <w:rPr>
          <w:rFonts w:eastAsia="Times New Roman" w:cs="Arial"/>
          <w:lang w:val="en-US"/>
        </w:rPr>
        <w:t>erver. This component is used to monitor and deliver reports from all CVP VXML Applications deployed on CVP VXML Servers. Normally the upgrade goes smooth but, in our case, we encountered some small problems that we were able to fix without Cisco support. Below you will find a short description of problems that we faced and brief description how we fixed the issue.</w:t>
      </w:r>
    </w:p>
    <w:p w14:paraId="2595D5B5" w14:textId="77777777" w:rsidR="00A75DCC" w:rsidRDefault="00A75DCC" w:rsidP="00A75DCC">
      <w:pPr>
        <w:pStyle w:val="Nagwek2"/>
        <w:rPr>
          <w:rFonts w:eastAsia="Times New Roman"/>
          <w:lang w:val="en-US"/>
        </w:rPr>
      </w:pPr>
      <w:bookmarkStart w:id="2" w:name="_Toc168808774"/>
      <w:r w:rsidRPr="00C93461">
        <w:rPr>
          <w:rFonts w:eastAsia="Times New Roman"/>
          <w:lang w:val="en-US"/>
        </w:rPr>
        <w:t>DB</w:t>
      </w:r>
      <w:r>
        <w:rPr>
          <w:rFonts w:eastAsia="Times New Roman"/>
          <w:lang w:val="en-US"/>
        </w:rPr>
        <w:t xml:space="preserve"> </w:t>
      </w:r>
      <w:r w:rsidRPr="00C93461">
        <w:rPr>
          <w:rFonts w:eastAsia="Times New Roman"/>
          <w:lang w:val="en-US"/>
        </w:rPr>
        <w:t>space rootdbs is full.</w:t>
      </w:r>
      <w:bookmarkEnd w:id="2"/>
    </w:p>
    <w:p w14:paraId="00344EE9" w14:textId="77777777" w:rsidR="00A75DCC" w:rsidRPr="00C93461" w:rsidRDefault="00A75DCC" w:rsidP="00A75DCC">
      <w:pPr>
        <w:rPr>
          <w:lang w:val="en-US"/>
        </w:rPr>
      </w:pPr>
      <w:r>
        <w:rPr>
          <w:lang w:val="en-US"/>
        </w:rPr>
        <w:t>One of the problems that may appear is the configuration of the Informix rootdbs database. Sometimes when the CVP Reporting server must deal with large amount of data it is possible that DB will fill its space for system DB like rootdbs. This info can be found in logs – just search for the following entry:</w:t>
      </w:r>
    </w:p>
    <w:p w14:paraId="71C3DF10" w14:textId="77777777" w:rsidR="00A75DCC" w:rsidRPr="00522813" w:rsidRDefault="00A75DCC" w:rsidP="00A75DCC">
      <w:pPr>
        <w:shd w:val="clear" w:color="auto" w:fill="000000" w:themeFill="text1"/>
        <w:spacing w:after="0" w:line="240" w:lineRule="auto"/>
        <w:rPr>
          <w:rFonts w:eastAsia="Times New Roman" w:cs="Arial"/>
          <w:color w:val="FFFFFF" w:themeColor="background1"/>
          <w:sz w:val="20"/>
          <w:szCs w:val="20"/>
          <w:u w:val="single"/>
          <w:lang w:val="en-US"/>
        </w:rPr>
      </w:pPr>
    </w:p>
    <w:p w14:paraId="02515F48" w14:textId="77777777" w:rsidR="00A75DCC" w:rsidRPr="00A75DCC" w:rsidRDefault="00A75DCC" w:rsidP="00A75DCC">
      <w:pPr>
        <w:shd w:val="clear" w:color="auto" w:fill="000000" w:themeFill="text1"/>
        <w:spacing w:after="0" w:line="240" w:lineRule="auto"/>
        <w:jc w:val="left"/>
        <w:rPr>
          <w:rFonts w:ascii="Courier New" w:eastAsia="Times New Roman" w:hAnsi="Courier New" w:cs="Courier New"/>
          <w:color w:val="FFFFFF" w:themeColor="background1"/>
          <w:sz w:val="20"/>
          <w:szCs w:val="18"/>
          <w:lang w:val="en-US"/>
        </w:rPr>
      </w:pPr>
      <w:r w:rsidRPr="00A75DCC">
        <w:rPr>
          <w:rFonts w:ascii="Courier New" w:eastAsia="Times New Roman" w:hAnsi="Courier New" w:cs="Courier New"/>
          <w:color w:val="FFFFFF" w:themeColor="background1"/>
          <w:sz w:val="20"/>
          <w:szCs w:val="18"/>
          <w:u w:val="single"/>
          <w:lang w:val="en-US"/>
        </w:rPr>
        <w:t>X.X.X.X</w:t>
      </w:r>
      <w:r w:rsidRPr="00A75DCC">
        <w:rPr>
          <w:rFonts w:ascii="Courier New" w:eastAsia="Times New Roman" w:hAnsi="Courier New" w:cs="Courier New"/>
          <w:color w:val="FFFFFF" w:themeColor="background1"/>
          <w:sz w:val="20"/>
          <w:szCs w:val="18"/>
          <w:lang w:val="en-US"/>
        </w:rPr>
        <w:t>: kwi 24 2024 00:58:22.235 +0200: %CVP_12_6_RPT-3-INFORMIX_ALARM</w:t>
      </w:r>
      <w:proofErr w:type="gramStart"/>
      <w:r w:rsidRPr="00A75DCC">
        <w:rPr>
          <w:rFonts w:ascii="Courier New" w:eastAsia="Times New Roman" w:hAnsi="Courier New" w:cs="Courier New"/>
          <w:color w:val="FFFFFF" w:themeColor="background1"/>
          <w:sz w:val="20"/>
          <w:szCs w:val="18"/>
          <w:lang w:val="en-US"/>
        </w:rPr>
        <w:t>:  [</w:t>
      </w:r>
      <w:proofErr w:type="gramEnd"/>
      <w:r w:rsidRPr="00A75DCC">
        <w:rPr>
          <w:rFonts w:ascii="Courier New" w:eastAsia="Times New Roman" w:hAnsi="Courier New" w:cs="Courier New"/>
          <w:color w:val="FFFFFF" w:themeColor="background1"/>
          <w:sz w:val="20"/>
          <w:szCs w:val="18"/>
          <w:lang w:val="en-US"/>
        </w:rPr>
        <w:t>44]: DBSpace is full: 'rootdbs' -- WARNING: DBspace rootdbs is full [id:4016]</w:t>
      </w:r>
    </w:p>
    <w:p w14:paraId="06C0EF67" w14:textId="77777777" w:rsidR="00A75DCC" w:rsidRPr="00C93461" w:rsidRDefault="00A75DCC" w:rsidP="00A75DCC">
      <w:pPr>
        <w:shd w:val="clear" w:color="auto" w:fill="000000" w:themeFill="text1"/>
        <w:spacing w:after="0" w:line="240" w:lineRule="auto"/>
        <w:rPr>
          <w:rFonts w:ascii="Times New Roman" w:eastAsia="Times New Roman" w:hAnsi="Times New Roman"/>
          <w:color w:val="FFFFFF" w:themeColor="background1"/>
          <w:sz w:val="20"/>
          <w:szCs w:val="20"/>
          <w:lang w:val="en-US"/>
        </w:rPr>
      </w:pPr>
    </w:p>
    <w:p w14:paraId="32ACF646" w14:textId="77777777" w:rsidR="00A75DCC" w:rsidRPr="00FE11DE" w:rsidRDefault="00A75DCC" w:rsidP="00A75DCC">
      <w:pPr>
        <w:spacing w:before="100" w:beforeAutospacing="1" w:after="100" w:afterAutospacing="1" w:line="240" w:lineRule="auto"/>
        <w:rPr>
          <w:rFonts w:eastAsia="Times New Roman" w:cs="Arial"/>
          <w:color w:val="0000FF"/>
          <w:u w:val="single"/>
          <w:lang w:val="en-US"/>
        </w:rPr>
      </w:pPr>
      <w:r w:rsidRPr="00FE11DE">
        <w:rPr>
          <w:rFonts w:eastAsia="Times New Roman" w:cs="Arial"/>
          <w:lang w:val="en-US"/>
        </w:rPr>
        <w:t xml:space="preserve">The problem is well documented and described in Cisco documentation. Here is one of the links that describes the problem in details: </w:t>
      </w:r>
      <w:hyperlink r:id="rId9" w:history="1">
        <w:r w:rsidRPr="00FE11DE">
          <w:rPr>
            <w:rStyle w:val="Hipercze"/>
            <w:rFonts w:eastAsia="Times New Roman" w:cs="Arial"/>
            <w:lang w:val="en-US"/>
          </w:rPr>
          <w:t>Article</w:t>
        </w:r>
      </w:hyperlink>
      <w:r w:rsidRPr="00FE11DE">
        <w:rPr>
          <w:rFonts w:eastAsia="Times New Roman" w:cs="Arial"/>
          <w:color w:val="0000FF"/>
          <w:u w:val="single"/>
          <w:lang w:val="en-US"/>
        </w:rPr>
        <w:t>.</w:t>
      </w:r>
    </w:p>
    <w:p w14:paraId="30709A36" w14:textId="77777777" w:rsidR="00A75DCC" w:rsidRDefault="00A75DCC" w:rsidP="00A75DCC">
      <w:pPr>
        <w:spacing w:before="100" w:beforeAutospacing="1" w:after="100" w:afterAutospacing="1" w:line="240" w:lineRule="auto"/>
        <w:rPr>
          <w:rFonts w:eastAsia="Times New Roman"/>
          <w:lang w:val="en-US"/>
        </w:rPr>
      </w:pPr>
      <w:r>
        <w:rPr>
          <w:rFonts w:eastAsia="Times New Roman"/>
          <w:lang w:val="en-US"/>
        </w:rPr>
        <w:t xml:space="preserve">In general, to fix the problem you will need to expand (add chunk space) the roodbs space. As it is Informix DB, the procedure is more complex compared to MS SQL. </w:t>
      </w:r>
    </w:p>
    <w:p w14:paraId="6AD8DC73" w14:textId="77777777" w:rsidR="00A75DCC" w:rsidRPr="00C93461" w:rsidRDefault="00A75DCC" w:rsidP="00A75DCC">
      <w:pPr>
        <w:spacing w:before="100" w:beforeAutospacing="1" w:after="100" w:afterAutospacing="1" w:line="240" w:lineRule="auto"/>
        <w:rPr>
          <w:rFonts w:eastAsia="Times New Roman"/>
          <w:lang w:val="en-US"/>
        </w:rPr>
      </w:pPr>
      <w:r>
        <w:rPr>
          <w:rFonts w:eastAsia="Times New Roman"/>
          <w:lang w:val="en-US"/>
        </w:rPr>
        <w:t>In our case completing all steps in the document, fixed the issue.</w:t>
      </w:r>
    </w:p>
    <w:p w14:paraId="1C8E0D45" w14:textId="77777777" w:rsidR="00A75DCC" w:rsidRPr="00C93461" w:rsidRDefault="00A75DCC" w:rsidP="00A75DCC">
      <w:pPr>
        <w:pStyle w:val="Nagwek2"/>
        <w:rPr>
          <w:rFonts w:asciiTheme="minorHAnsi" w:eastAsia="Times New Roman" w:hAnsiTheme="minorHAnsi" w:cs="Times New Roman"/>
          <w:sz w:val="22"/>
          <w:szCs w:val="22"/>
          <w:lang w:val="en-US"/>
        </w:rPr>
      </w:pPr>
      <w:bookmarkStart w:id="3" w:name="_Toc168808775"/>
      <w:r w:rsidRPr="00C93461">
        <w:rPr>
          <w:rFonts w:eastAsia="Times New Roman"/>
          <w:lang w:val="en-US"/>
        </w:rPr>
        <w:t>Attempt to connect to database server (cvp) failed.</w:t>
      </w:r>
      <w:bookmarkEnd w:id="3"/>
    </w:p>
    <w:p w14:paraId="109FD813" w14:textId="77777777" w:rsidR="00A75DCC" w:rsidRPr="00C93461" w:rsidRDefault="00A75DCC" w:rsidP="00A75DCC">
      <w:pPr>
        <w:spacing w:before="100" w:beforeAutospacing="1" w:after="100" w:afterAutospacing="1" w:line="240" w:lineRule="auto"/>
        <w:rPr>
          <w:rFonts w:eastAsia="Times New Roman"/>
          <w:lang w:val="en-US"/>
        </w:rPr>
      </w:pPr>
      <w:r>
        <w:rPr>
          <w:rFonts w:eastAsia="Times New Roman" w:cs="Arial"/>
          <w:lang w:val="en-US"/>
        </w:rPr>
        <w:t>After you start the reporting server there is a big chance that you may encounter the problems related with connection to Informix database. The problem is visible in the logs with the following sequence:</w:t>
      </w:r>
    </w:p>
    <w:p w14:paraId="5F3119BB" w14:textId="77777777" w:rsidR="00A75DCC" w:rsidRPr="00522813" w:rsidRDefault="00A75DCC" w:rsidP="00A75DCC">
      <w:pPr>
        <w:shd w:val="clear" w:color="auto" w:fill="000000" w:themeFill="text1"/>
        <w:spacing w:after="0" w:line="240" w:lineRule="auto"/>
        <w:rPr>
          <w:rFonts w:eastAsia="Times New Roman" w:cs="Arial"/>
          <w:color w:val="FFFFFF" w:themeColor="background1"/>
          <w:sz w:val="20"/>
          <w:szCs w:val="20"/>
          <w:u w:val="single"/>
          <w:lang w:val="en-US"/>
        </w:rPr>
      </w:pPr>
    </w:p>
    <w:p w14:paraId="79B50A0D" w14:textId="77777777" w:rsidR="00A75DCC" w:rsidRPr="00A75DCC" w:rsidRDefault="00A75DCC" w:rsidP="00A75DCC">
      <w:pPr>
        <w:shd w:val="clear" w:color="auto" w:fill="000000" w:themeFill="text1"/>
        <w:spacing w:after="0" w:line="240" w:lineRule="auto"/>
        <w:jc w:val="left"/>
        <w:rPr>
          <w:rFonts w:ascii="Courier New" w:eastAsia="Times New Roman" w:hAnsi="Courier New" w:cs="Courier New"/>
          <w:color w:val="FFFFFF" w:themeColor="background1"/>
          <w:sz w:val="20"/>
          <w:szCs w:val="18"/>
          <w:lang w:val="en-US"/>
        </w:rPr>
      </w:pPr>
      <w:r w:rsidRPr="00A75DCC">
        <w:rPr>
          <w:rFonts w:ascii="Courier New" w:eastAsia="Times New Roman" w:hAnsi="Courier New" w:cs="Courier New"/>
          <w:color w:val="FFFFFF" w:themeColor="background1"/>
          <w:sz w:val="20"/>
          <w:szCs w:val="18"/>
          <w:u w:val="single"/>
          <w:lang w:val="en-US"/>
        </w:rPr>
        <w:t>X.X.X.X</w:t>
      </w:r>
      <w:r w:rsidRPr="00A75DCC">
        <w:rPr>
          <w:rFonts w:ascii="Courier New" w:eastAsia="Times New Roman" w:hAnsi="Courier New" w:cs="Courier New"/>
          <w:color w:val="FFFFFF" w:themeColor="background1"/>
          <w:sz w:val="20"/>
          <w:szCs w:val="18"/>
          <w:lang w:val="en-US"/>
        </w:rPr>
        <w:t xml:space="preserve">: kwi 24 2024 00:58:11.097 +0200: %CVP_12_6_RPT-3-REPORTING_INTERNAL_ERROR:   Can't initialize the JDBC Connectionjava.sql.SQLException: </w:t>
      </w:r>
      <w:proofErr w:type="gramStart"/>
      <w:r w:rsidRPr="00A75DCC">
        <w:rPr>
          <w:rFonts w:ascii="Courier New" w:eastAsia="Times New Roman" w:hAnsi="Courier New" w:cs="Courier New"/>
          <w:color w:val="FFFFFF" w:themeColor="background1"/>
          <w:sz w:val="20"/>
          <w:szCs w:val="18"/>
          <w:lang w:val="en-US"/>
        </w:rPr>
        <w:t>com.informix.asf.IfxASFException</w:t>
      </w:r>
      <w:proofErr w:type="gramEnd"/>
      <w:r w:rsidRPr="00A75DCC">
        <w:rPr>
          <w:rFonts w:ascii="Courier New" w:eastAsia="Times New Roman" w:hAnsi="Courier New" w:cs="Courier New"/>
          <w:color w:val="FFFFFF" w:themeColor="background1"/>
          <w:sz w:val="20"/>
          <w:szCs w:val="18"/>
          <w:lang w:val="en-US"/>
        </w:rPr>
        <w:t xml:space="preserve">: Attempt to connect to database server (cvp) failed. [id:4003] </w:t>
      </w:r>
    </w:p>
    <w:p w14:paraId="314F7CE0" w14:textId="77777777" w:rsidR="00A75DCC" w:rsidRPr="00C93461" w:rsidRDefault="00A75DCC" w:rsidP="00A75DCC">
      <w:pPr>
        <w:shd w:val="clear" w:color="auto" w:fill="000000" w:themeFill="text1"/>
        <w:spacing w:after="0" w:line="240" w:lineRule="auto"/>
        <w:rPr>
          <w:rFonts w:eastAsia="Times New Roman" w:cs="Arial"/>
          <w:color w:val="FFFFFF" w:themeColor="background1"/>
          <w:sz w:val="20"/>
          <w:szCs w:val="20"/>
          <w:lang w:val="en-US"/>
        </w:rPr>
      </w:pPr>
    </w:p>
    <w:p w14:paraId="5176636F" w14:textId="77777777" w:rsidR="00A75DCC" w:rsidRDefault="00A75DCC" w:rsidP="00A75DCC">
      <w:pPr>
        <w:spacing w:before="100" w:beforeAutospacing="1" w:after="100" w:afterAutospacing="1" w:line="240" w:lineRule="auto"/>
        <w:rPr>
          <w:rFonts w:eastAsia="Times New Roman" w:cs="Arial"/>
          <w:lang w:val="en-US"/>
        </w:rPr>
      </w:pPr>
      <w:r>
        <w:rPr>
          <w:rFonts w:eastAsia="Times New Roman" w:cs="Arial"/>
          <w:lang w:val="en-US"/>
        </w:rPr>
        <w:t>In this case troubleshooting was long but at the end we understood what is happening in this case. In g</w:t>
      </w:r>
      <w:r w:rsidRPr="00E24B3F">
        <w:rPr>
          <w:rFonts w:eastAsia="Times New Roman" w:cs="Arial"/>
          <w:lang w:val="en-US"/>
        </w:rPr>
        <w:t xml:space="preserve">eneral, you need to assume that CVP Reporting Server needs 2 components to run. </w:t>
      </w:r>
    </w:p>
    <w:p w14:paraId="45D16CCB" w14:textId="77777777" w:rsidR="00A75DCC" w:rsidRDefault="00A75DCC" w:rsidP="00A75DCC">
      <w:pPr>
        <w:spacing w:before="100" w:beforeAutospacing="1" w:after="100" w:afterAutospacing="1" w:line="240" w:lineRule="auto"/>
        <w:rPr>
          <w:rFonts w:eastAsia="Times New Roman" w:cs="Arial"/>
          <w:lang w:val="en-US"/>
        </w:rPr>
      </w:pPr>
      <w:r>
        <w:rPr>
          <w:rFonts w:eastAsia="Times New Roman" w:cs="Arial"/>
          <w:lang w:val="en-US"/>
        </w:rPr>
        <w:t xml:space="preserve">First component is application which in this case is Call Server (windows service on CVP Reporting Server). It is responsible for gathering info, processing it and write down the data to Informix database. </w:t>
      </w:r>
    </w:p>
    <w:p w14:paraId="0E478EED" w14:textId="77777777" w:rsidR="00A75DCC" w:rsidRDefault="00A75DCC" w:rsidP="00A75DCC">
      <w:pPr>
        <w:spacing w:before="100" w:beforeAutospacing="1" w:after="100" w:afterAutospacing="1" w:line="240" w:lineRule="auto"/>
        <w:rPr>
          <w:rFonts w:eastAsia="Times New Roman" w:cs="Arial"/>
          <w:lang w:val="en-US"/>
        </w:rPr>
      </w:pPr>
      <w:r>
        <w:rPr>
          <w:rFonts w:eastAsia="Times New Roman" w:cs="Arial"/>
          <w:lang w:val="en-US"/>
        </w:rPr>
        <w:t>Second component is Informix database – system that stores the data and publishes it to reporting systems – like CUIC.</w:t>
      </w:r>
    </w:p>
    <w:p w14:paraId="6A42D224" w14:textId="77777777" w:rsidR="00A75DCC" w:rsidRPr="00E24B3F" w:rsidRDefault="00A75DCC" w:rsidP="00A75DCC">
      <w:pPr>
        <w:spacing w:before="100" w:beforeAutospacing="1" w:after="100" w:afterAutospacing="1" w:line="240" w:lineRule="auto"/>
        <w:rPr>
          <w:rFonts w:eastAsia="Times New Roman" w:cs="Arial"/>
          <w:lang w:val="en-US"/>
        </w:rPr>
      </w:pPr>
      <w:r>
        <w:rPr>
          <w:rFonts w:eastAsia="Times New Roman" w:cs="Arial"/>
          <w:lang w:val="en-US"/>
        </w:rPr>
        <w:t xml:space="preserve">To properly work that need to be stated in sequence – database needs to be available before application can connect to it. Having in mind this assumption we need to look how call server is </w:t>
      </w:r>
      <w:r>
        <w:rPr>
          <w:rFonts w:eastAsia="Times New Roman" w:cs="Arial"/>
          <w:lang w:val="en-US"/>
        </w:rPr>
        <w:lastRenderedPageBreak/>
        <w:t xml:space="preserve">configured as a Service. To gain knowledge, we can use Windows </w:t>
      </w:r>
      <w:r w:rsidRPr="003D579D">
        <w:rPr>
          <w:rFonts w:eastAsia="Times New Roman" w:cs="Arial"/>
          <w:b/>
          <w:bCs/>
          <w:lang w:val="en-US"/>
        </w:rPr>
        <w:t>sc</w:t>
      </w:r>
      <w:r>
        <w:rPr>
          <w:rFonts w:eastAsia="Times New Roman" w:cs="Arial"/>
          <w:lang w:val="en-US"/>
        </w:rPr>
        <w:t xml:space="preserve"> command runed in command line with admin privileges. Here is an output without changes:</w:t>
      </w:r>
    </w:p>
    <w:p w14:paraId="2084AA30" w14:textId="77777777" w:rsidR="00A75DCC" w:rsidRDefault="00A75DCC" w:rsidP="00A75DCC">
      <w:pPr>
        <w:shd w:val="clear" w:color="auto" w:fill="000000" w:themeFill="text1"/>
        <w:spacing w:after="0" w:line="240" w:lineRule="auto"/>
        <w:rPr>
          <w:rFonts w:ascii="Arial" w:eastAsia="Times New Roman" w:hAnsi="Arial" w:cs="Arial"/>
          <w:color w:val="FFFFFF" w:themeColor="background1"/>
          <w:sz w:val="20"/>
          <w:szCs w:val="20"/>
          <w:lang w:val="en-US"/>
        </w:rPr>
      </w:pPr>
    </w:p>
    <w:p w14:paraId="1C81B7A0" w14:textId="77777777" w:rsidR="00A75DCC" w:rsidRPr="00A75DCC" w:rsidRDefault="00A75DCC" w:rsidP="00A75DCC">
      <w:pPr>
        <w:shd w:val="clear" w:color="auto" w:fill="000000" w:themeFill="text1"/>
        <w:spacing w:after="0" w:line="240" w:lineRule="auto"/>
        <w:jc w:val="left"/>
        <w:rPr>
          <w:rFonts w:ascii="Courier New" w:eastAsia="Times New Roman" w:hAnsi="Courier New" w:cs="Courier New"/>
          <w:color w:val="FFFFFF" w:themeColor="background1"/>
          <w:sz w:val="22"/>
          <w:lang w:val="en-US"/>
        </w:rPr>
      </w:pPr>
      <w:r w:rsidRPr="00A75DCC">
        <w:rPr>
          <w:rFonts w:ascii="Courier New" w:eastAsia="Times New Roman" w:hAnsi="Courier New" w:cs="Courier New"/>
          <w:color w:val="FFFFFF" w:themeColor="background1"/>
          <w:sz w:val="20"/>
          <w:szCs w:val="18"/>
          <w:lang w:val="en-US"/>
        </w:rPr>
        <w:t>C:\Cisco\CVP&gt;sc qc CallServer</w:t>
      </w:r>
    </w:p>
    <w:p w14:paraId="376E33D7" w14:textId="77777777" w:rsidR="00A75DCC" w:rsidRPr="00A75DCC" w:rsidRDefault="00A75DCC" w:rsidP="00A75DCC">
      <w:pPr>
        <w:shd w:val="clear" w:color="auto" w:fill="000000" w:themeFill="text1"/>
        <w:spacing w:after="0" w:line="240" w:lineRule="auto"/>
        <w:jc w:val="left"/>
        <w:rPr>
          <w:rFonts w:ascii="Courier New" w:eastAsia="Times New Roman" w:hAnsi="Courier New" w:cs="Courier New"/>
          <w:color w:val="FFFFFF" w:themeColor="background1"/>
          <w:sz w:val="22"/>
          <w:lang w:val="en-US"/>
        </w:rPr>
      </w:pPr>
      <w:r w:rsidRPr="00A75DCC">
        <w:rPr>
          <w:rFonts w:ascii="Courier New" w:eastAsia="Times New Roman" w:hAnsi="Courier New" w:cs="Courier New"/>
          <w:color w:val="FFFFFF" w:themeColor="background1"/>
          <w:sz w:val="20"/>
          <w:szCs w:val="18"/>
          <w:lang w:val="en-US"/>
        </w:rPr>
        <w:t>[SC] QueryServiceConfig SUCCESS</w:t>
      </w:r>
    </w:p>
    <w:p w14:paraId="19C79A39" w14:textId="77777777" w:rsidR="00A75DCC" w:rsidRPr="00A75DCC" w:rsidRDefault="00A75DCC" w:rsidP="00A75DCC">
      <w:pPr>
        <w:shd w:val="clear" w:color="auto" w:fill="000000" w:themeFill="text1"/>
        <w:spacing w:after="0" w:line="240" w:lineRule="auto"/>
        <w:jc w:val="left"/>
        <w:rPr>
          <w:rFonts w:ascii="Courier New" w:eastAsia="Times New Roman" w:hAnsi="Courier New" w:cs="Courier New"/>
          <w:color w:val="FFFFFF" w:themeColor="background1"/>
          <w:sz w:val="22"/>
          <w:lang w:val="en-US"/>
        </w:rPr>
      </w:pPr>
      <w:r w:rsidRPr="00A75DCC">
        <w:rPr>
          <w:rFonts w:ascii="Courier New" w:eastAsia="Times New Roman" w:hAnsi="Courier New" w:cs="Courier New"/>
          <w:color w:val="FFFFFF" w:themeColor="background1"/>
          <w:sz w:val="20"/>
          <w:szCs w:val="18"/>
          <w:lang w:val="en-US"/>
        </w:rPr>
        <w:t> </w:t>
      </w:r>
    </w:p>
    <w:p w14:paraId="19742B64" w14:textId="77777777" w:rsidR="00A75DCC" w:rsidRPr="00A75DCC" w:rsidRDefault="00A75DCC" w:rsidP="00A75DCC">
      <w:pPr>
        <w:shd w:val="clear" w:color="auto" w:fill="000000" w:themeFill="text1"/>
        <w:spacing w:after="0" w:line="240" w:lineRule="auto"/>
        <w:jc w:val="left"/>
        <w:rPr>
          <w:rFonts w:ascii="Courier New" w:eastAsia="Times New Roman" w:hAnsi="Courier New" w:cs="Courier New"/>
          <w:color w:val="FFFFFF" w:themeColor="background1"/>
          <w:sz w:val="22"/>
          <w:lang w:val="en-US"/>
        </w:rPr>
      </w:pPr>
      <w:r w:rsidRPr="00A75DCC">
        <w:rPr>
          <w:rFonts w:ascii="Courier New" w:eastAsia="Times New Roman" w:hAnsi="Courier New" w:cs="Courier New"/>
          <w:color w:val="FFFFFF" w:themeColor="background1"/>
          <w:sz w:val="20"/>
          <w:szCs w:val="18"/>
          <w:lang w:val="en-US"/>
        </w:rPr>
        <w:t>SERVICE_NAME: CallServer</w:t>
      </w:r>
    </w:p>
    <w:p w14:paraId="18B15507" w14:textId="77777777" w:rsidR="00A75DCC" w:rsidRPr="00A75DCC" w:rsidRDefault="00A75DCC" w:rsidP="00A75DCC">
      <w:pPr>
        <w:shd w:val="clear" w:color="auto" w:fill="000000" w:themeFill="text1"/>
        <w:spacing w:after="0" w:line="240" w:lineRule="auto"/>
        <w:jc w:val="left"/>
        <w:rPr>
          <w:rFonts w:ascii="Courier New" w:eastAsia="Times New Roman" w:hAnsi="Courier New" w:cs="Courier New"/>
          <w:color w:val="FFFFFF" w:themeColor="background1"/>
          <w:sz w:val="22"/>
          <w:lang w:val="en-US"/>
        </w:rPr>
      </w:pPr>
      <w:r w:rsidRPr="00A75DCC">
        <w:rPr>
          <w:rFonts w:ascii="Courier New" w:eastAsia="Times New Roman" w:hAnsi="Courier New" w:cs="Courier New"/>
          <w:color w:val="FFFFFF" w:themeColor="background1"/>
          <w:sz w:val="20"/>
          <w:szCs w:val="18"/>
          <w:lang w:val="en-US"/>
        </w:rPr>
        <w:t>        TYPE             </w:t>
      </w:r>
      <w:proofErr w:type="gramStart"/>
      <w:r w:rsidRPr="00A75DCC">
        <w:rPr>
          <w:rFonts w:ascii="Courier New" w:eastAsia="Times New Roman" w:hAnsi="Courier New" w:cs="Courier New"/>
          <w:color w:val="FFFFFF" w:themeColor="background1"/>
          <w:sz w:val="20"/>
          <w:szCs w:val="18"/>
          <w:lang w:val="en-US"/>
        </w:rPr>
        <w:t>  :</w:t>
      </w:r>
      <w:proofErr w:type="gramEnd"/>
      <w:r w:rsidRPr="00A75DCC">
        <w:rPr>
          <w:rFonts w:ascii="Courier New" w:eastAsia="Times New Roman" w:hAnsi="Courier New" w:cs="Courier New"/>
          <w:color w:val="FFFFFF" w:themeColor="background1"/>
          <w:sz w:val="20"/>
          <w:szCs w:val="18"/>
          <w:lang w:val="en-US"/>
        </w:rPr>
        <w:t xml:space="preserve"> 10  WIN32_OWN_PROCESS</w:t>
      </w:r>
    </w:p>
    <w:p w14:paraId="66179BC6" w14:textId="77777777" w:rsidR="00A75DCC" w:rsidRPr="00A75DCC" w:rsidRDefault="00A75DCC" w:rsidP="00A75DCC">
      <w:pPr>
        <w:shd w:val="clear" w:color="auto" w:fill="000000" w:themeFill="text1"/>
        <w:spacing w:after="0" w:line="240" w:lineRule="auto"/>
        <w:jc w:val="left"/>
        <w:rPr>
          <w:rFonts w:ascii="Courier New" w:eastAsia="Times New Roman" w:hAnsi="Courier New" w:cs="Courier New"/>
          <w:color w:val="FFFFFF" w:themeColor="background1"/>
          <w:sz w:val="22"/>
          <w:lang w:val="en-US"/>
        </w:rPr>
      </w:pPr>
      <w:r w:rsidRPr="00A75DCC">
        <w:rPr>
          <w:rFonts w:ascii="Courier New" w:eastAsia="Times New Roman" w:hAnsi="Courier New" w:cs="Courier New"/>
          <w:color w:val="FFFFFF" w:themeColor="background1"/>
          <w:sz w:val="20"/>
          <w:szCs w:val="18"/>
          <w:lang w:val="en-US"/>
        </w:rPr>
        <w:t>        START_TYPE       </w:t>
      </w:r>
      <w:proofErr w:type="gramStart"/>
      <w:r w:rsidRPr="00A75DCC">
        <w:rPr>
          <w:rFonts w:ascii="Courier New" w:eastAsia="Times New Roman" w:hAnsi="Courier New" w:cs="Courier New"/>
          <w:color w:val="FFFFFF" w:themeColor="background1"/>
          <w:sz w:val="20"/>
          <w:szCs w:val="18"/>
          <w:lang w:val="en-US"/>
        </w:rPr>
        <w:t>  :</w:t>
      </w:r>
      <w:proofErr w:type="gramEnd"/>
      <w:r w:rsidRPr="00A75DCC">
        <w:rPr>
          <w:rFonts w:ascii="Courier New" w:eastAsia="Times New Roman" w:hAnsi="Courier New" w:cs="Courier New"/>
          <w:color w:val="FFFFFF" w:themeColor="background1"/>
          <w:sz w:val="20"/>
          <w:szCs w:val="18"/>
          <w:lang w:val="en-US"/>
        </w:rPr>
        <w:t xml:space="preserve"> 2   AUTO_START</w:t>
      </w:r>
    </w:p>
    <w:p w14:paraId="32BFD78B" w14:textId="77777777" w:rsidR="00A75DCC" w:rsidRPr="00A75DCC" w:rsidRDefault="00A75DCC" w:rsidP="00A75DCC">
      <w:pPr>
        <w:shd w:val="clear" w:color="auto" w:fill="000000" w:themeFill="text1"/>
        <w:spacing w:after="0" w:line="240" w:lineRule="auto"/>
        <w:jc w:val="left"/>
        <w:rPr>
          <w:rFonts w:ascii="Courier New" w:eastAsia="Times New Roman" w:hAnsi="Courier New" w:cs="Courier New"/>
          <w:color w:val="FFFFFF" w:themeColor="background1"/>
          <w:sz w:val="22"/>
          <w:lang w:val="en-US"/>
        </w:rPr>
      </w:pPr>
      <w:r w:rsidRPr="00A75DCC">
        <w:rPr>
          <w:rFonts w:ascii="Courier New" w:eastAsia="Times New Roman" w:hAnsi="Courier New" w:cs="Courier New"/>
          <w:color w:val="FFFFFF" w:themeColor="background1"/>
          <w:sz w:val="20"/>
          <w:szCs w:val="18"/>
          <w:lang w:val="en-US"/>
        </w:rPr>
        <w:t>        ERROR_CONTROL    </w:t>
      </w:r>
      <w:proofErr w:type="gramStart"/>
      <w:r w:rsidRPr="00A75DCC">
        <w:rPr>
          <w:rFonts w:ascii="Courier New" w:eastAsia="Times New Roman" w:hAnsi="Courier New" w:cs="Courier New"/>
          <w:color w:val="FFFFFF" w:themeColor="background1"/>
          <w:sz w:val="20"/>
          <w:szCs w:val="18"/>
          <w:lang w:val="en-US"/>
        </w:rPr>
        <w:t>  :</w:t>
      </w:r>
      <w:proofErr w:type="gramEnd"/>
      <w:r w:rsidRPr="00A75DCC">
        <w:rPr>
          <w:rFonts w:ascii="Courier New" w:eastAsia="Times New Roman" w:hAnsi="Courier New" w:cs="Courier New"/>
          <w:color w:val="FFFFFF" w:themeColor="background1"/>
          <w:sz w:val="20"/>
          <w:szCs w:val="18"/>
          <w:lang w:val="en-US"/>
        </w:rPr>
        <w:t xml:space="preserve"> 1   NORMAL</w:t>
      </w:r>
    </w:p>
    <w:p w14:paraId="04BCB675" w14:textId="2A2A190A" w:rsidR="00A75DCC" w:rsidRPr="00A75DCC" w:rsidRDefault="00A75DCC" w:rsidP="00A75DCC">
      <w:pPr>
        <w:shd w:val="clear" w:color="auto" w:fill="000000" w:themeFill="text1"/>
        <w:spacing w:after="0" w:line="240" w:lineRule="auto"/>
        <w:jc w:val="left"/>
        <w:rPr>
          <w:rFonts w:ascii="Courier New" w:eastAsia="Times New Roman" w:hAnsi="Courier New" w:cs="Courier New"/>
          <w:color w:val="FFFFFF" w:themeColor="background1"/>
          <w:sz w:val="22"/>
          <w:lang w:val="en-US"/>
        </w:rPr>
      </w:pPr>
      <w:r>
        <w:rPr>
          <w:rFonts w:ascii="Courier New" w:eastAsia="Times New Roman" w:hAnsi="Courier New" w:cs="Courier New"/>
          <w:color w:val="FFFFFF" w:themeColor="background1"/>
          <w:sz w:val="20"/>
          <w:szCs w:val="18"/>
          <w:lang w:val="en-US"/>
        </w:rPr>
        <w:t xml:space="preserve">        </w:t>
      </w:r>
      <w:r w:rsidRPr="00A75DCC">
        <w:rPr>
          <w:rFonts w:ascii="Courier New" w:eastAsia="Times New Roman" w:hAnsi="Courier New" w:cs="Courier New"/>
          <w:color w:val="FFFFFF" w:themeColor="background1"/>
          <w:sz w:val="20"/>
          <w:szCs w:val="18"/>
          <w:lang w:val="en-US"/>
        </w:rPr>
        <w:t>BINARY_PATH_NAM</w:t>
      </w:r>
      <w:r>
        <w:rPr>
          <w:rFonts w:ascii="Courier New" w:eastAsia="Times New Roman" w:hAnsi="Courier New" w:cs="Courier New"/>
          <w:color w:val="FFFFFF" w:themeColor="background1"/>
          <w:sz w:val="20"/>
          <w:szCs w:val="18"/>
          <w:lang w:val="en-US"/>
        </w:rPr>
        <w:t xml:space="preserve">E </w:t>
      </w:r>
      <w:proofErr w:type="gramStart"/>
      <w:r>
        <w:rPr>
          <w:rFonts w:ascii="Courier New" w:eastAsia="Times New Roman" w:hAnsi="Courier New" w:cs="Courier New"/>
          <w:color w:val="FFFFFF" w:themeColor="background1"/>
          <w:sz w:val="20"/>
          <w:szCs w:val="18"/>
          <w:lang w:val="en-US"/>
        </w:rPr>
        <w:t xml:space="preserve">  </w:t>
      </w:r>
      <w:r w:rsidRPr="00A75DCC">
        <w:rPr>
          <w:rFonts w:ascii="Courier New" w:eastAsia="Times New Roman" w:hAnsi="Courier New" w:cs="Courier New"/>
          <w:color w:val="FFFFFF" w:themeColor="background1"/>
          <w:sz w:val="20"/>
          <w:szCs w:val="18"/>
          <w:lang w:val="en-US"/>
        </w:rPr>
        <w:t>:</w:t>
      </w:r>
      <w:proofErr w:type="gramEnd"/>
      <w:r>
        <w:rPr>
          <w:rFonts w:ascii="Courier New" w:eastAsia="Times New Roman" w:hAnsi="Courier New" w:cs="Courier New"/>
          <w:color w:val="FFFFFF" w:themeColor="background1"/>
          <w:sz w:val="20"/>
          <w:szCs w:val="18"/>
          <w:lang w:val="en-US"/>
        </w:rPr>
        <w:t xml:space="preserve"> </w:t>
      </w:r>
      <w:r w:rsidRPr="00A75DCC">
        <w:rPr>
          <w:rFonts w:ascii="Courier New" w:eastAsia="Times New Roman" w:hAnsi="Courier New" w:cs="Courier New"/>
          <w:color w:val="FFFFFF" w:themeColor="background1"/>
          <w:sz w:val="20"/>
          <w:szCs w:val="18"/>
          <w:lang w:val="en-US"/>
        </w:rPr>
        <w:t xml:space="preserve">C:\Cisco\CVP\CallServer\Tomcat\bin\tomcat9.exe </w:t>
      </w:r>
      <w:r>
        <w:rPr>
          <w:rFonts w:ascii="Courier New" w:eastAsia="Times New Roman" w:hAnsi="Courier New" w:cs="Courier New"/>
          <w:color w:val="FFFFFF" w:themeColor="background1"/>
          <w:sz w:val="20"/>
          <w:szCs w:val="18"/>
          <w:lang w:val="en-US"/>
        </w:rPr>
        <w:t>/</w:t>
      </w:r>
      <w:r w:rsidRPr="00A75DCC">
        <w:rPr>
          <w:rFonts w:ascii="Courier New" w:eastAsia="Times New Roman" w:hAnsi="Courier New" w:cs="Courier New"/>
          <w:color w:val="FFFFFF" w:themeColor="background1"/>
          <w:sz w:val="20"/>
          <w:szCs w:val="18"/>
          <w:lang w:val="en-US"/>
        </w:rPr>
        <w:t>/RS//CallServer</w:t>
      </w:r>
    </w:p>
    <w:p w14:paraId="56B05A81" w14:textId="77777777" w:rsidR="00A75DCC" w:rsidRPr="00A75DCC" w:rsidRDefault="00A75DCC" w:rsidP="00A75DCC">
      <w:pPr>
        <w:shd w:val="clear" w:color="auto" w:fill="000000" w:themeFill="text1"/>
        <w:spacing w:after="0" w:line="240" w:lineRule="auto"/>
        <w:jc w:val="left"/>
        <w:rPr>
          <w:rFonts w:ascii="Courier New" w:eastAsia="Times New Roman" w:hAnsi="Courier New" w:cs="Courier New"/>
          <w:color w:val="FFFFFF" w:themeColor="background1"/>
          <w:sz w:val="22"/>
          <w:lang w:val="en-US"/>
        </w:rPr>
      </w:pPr>
      <w:r w:rsidRPr="00A75DCC">
        <w:rPr>
          <w:rFonts w:ascii="Courier New" w:eastAsia="Times New Roman" w:hAnsi="Courier New" w:cs="Courier New"/>
          <w:color w:val="FFFFFF" w:themeColor="background1"/>
          <w:sz w:val="20"/>
          <w:szCs w:val="18"/>
          <w:lang w:val="en-US"/>
        </w:rPr>
        <w:t>        LOAD_ORDER_GROUP </w:t>
      </w:r>
      <w:proofErr w:type="gramStart"/>
      <w:r w:rsidRPr="00A75DCC">
        <w:rPr>
          <w:rFonts w:ascii="Courier New" w:eastAsia="Times New Roman" w:hAnsi="Courier New" w:cs="Courier New"/>
          <w:color w:val="FFFFFF" w:themeColor="background1"/>
          <w:sz w:val="20"/>
          <w:szCs w:val="18"/>
          <w:lang w:val="en-US"/>
        </w:rPr>
        <w:t>  :</w:t>
      </w:r>
      <w:proofErr w:type="gramEnd"/>
    </w:p>
    <w:p w14:paraId="468CE2F3" w14:textId="77777777" w:rsidR="00A75DCC" w:rsidRPr="00A75DCC" w:rsidRDefault="00A75DCC" w:rsidP="00A75DCC">
      <w:pPr>
        <w:shd w:val="clear" w:color="auto" w:fill="000000" w:themeFill="text1"/>
        <w:spacing w:after="0" w:line="240" w:lineRule="auto"/>
        <w:jc w:val="left"/>
        <w:rPr>
          <w:rFonts w:ascii="Courier New" w:eastAsia="Times New Roman" w:hAnsi="Courier New" w:cs="Courier New"/>
          <w:color w:val="FFFFFF" w:themeColor="background1"/>
          <w:sz w:val="22"/>
          <w:lang w:val="en-US"/>
        </w:rPr>
      </w:pPr>
      <w:r w:rsidRPr="00A75DCC">
        <w:rPr>
          <w:rFonts w:ascii="Courier New" w:eastAsia="Times New Roman" w:hAnsi="Courier New" w:cs="Courier New"/>
          <w:color w:val="FFFFFF" w:themeColor="background1"/>
          <w:sz w:val="20"/>
          <w:szCs w:val="18"/>
          <w:lang w:val="en-US"/>
        </w:rPr>
        <w:t>        TAG              </w:t>
      </w:r>
      <w:proofErr w:type="gramStart"/>
      <w:r w:rsidRPr="00A75DCC">
        <w:rPr>
          <w:rFonts w:ascii="Courier New" w:eastAsia="Times New Roman" w:hAnsi="Courier New" w:cs="Courier New"/>
          <w:color w:val="FFFFFF" w:themeColor="background1"/>
          <w:sz w:val="20"/>
          <w:szCs w:val="18"/>
          <w:lang w:val="en-US"/>
        </w:rPr>
        <w:t>  :</w:t>
      </w:r>
      <w:proofErr w:type="gramEnd"/>
      <w:r w:rsidRPr="00A75DCC">
        <w:rPr>
          <w:rFonts w:ascii="Courier New" w:eastAsia="Times New Roman" w:hAnsi="Courier New" w:cs="Courier New"/>
          <w:color w:val="FFFFFF" w:themeColor="background1"/>
          <w:sz w:val="20"/>
          <w:szCs w:val="18"/>
          <w:lang w:val="en-US"/>
        </w:rPr>
        <w:t xml:space="preserve"> 0</w:t>
      </w:r>
    </w:p>
    <w:p w14:paraId="25EB672F" w14:textId="0BE924FE" w:rsidR="00A75DCC" w:rsidRPr="00A75DCC" w:rsidRDefault="00A75DCC" w:rsidP="00A75DCC">
      <w:pPr>
        <w:shd w:val="clear" w:color="auto" w:fill="000000" w:themeFill="text1"/>
        <w:spacing w:after="0" w:line="240" w:lineRule="auto"/>
        <w:jc w:val="left"/>
        <w:rPr>
          <w:rFonts w:ascii="Courier New" w:eastAsia="Times New Roman" w:hAnsi="Courier New" w:cs="Courier New"/>
          <w:color w:val="FFFFFF" w:themeColor="background1"/>
          <w:sz w:val="22"/>
          <w:lang w:val="en-US"/>
        </w:rPr>
      </w:pPr>
      <w:r w:rsidRPr="00A75DCC">
        <w:rPr>
          <w:rFonts w:ascii="Courier New" w:eastAsia="Times New Roman" w:hAnsi="Courier New" w:cs="Courier New"/>
          <w:color w:val="FFFFFF" w:themeColor="background1"/>
          <w:sz w:val="20"/>
          <w:szCs w:val="18"/>
          <w:lang w:val="en-US"/>
        </w:rPr>
        <w:t>        DISPLAY_NAME     </w:t>
      </w:r>
      <w:proofErr w:type="gramStart"/>
      <w:r w:rsidRPr="00A75DCC">
        <w:rPr>
          <w:rFonts w:ascii="Courier New" w:eastAsia="Times New Roman" w:hAnsi="Courier New" w:cs="Courier New"/>
          <w:color w:val="FFFFFF" w:themeColor="background1"/>
          <w:sz w:val="20"/>
          <w:szCs w:val="18"/>
          <w:lang w:val="en-US"/>
        </w:rPr>
        <w:t> </w:t>
      </w:r>
      <w:r>
        <w:rPr>
          <w:rFonts w:ascii="Courier New" w:eastAsia="Times New Roman" w:hAnsi="Courier New" w:cs="Courier New"/>
          <w:color w:val="FFFFFF" w:themeColor="background1"/>
          <w:sz w:val="20"/>
          <w:szCs w:val="18"/>
          <w:lang w:val="en-US"/>
        </w:rPr>
        <w:t xml:space="preserve"> </w:t>
      </w:r>
      <w:r w:rsidRPr="00A75DCC">
        <w:rPr>
          <w:rFonts w:ascii="Courier New" w:eastAsia="Times New Roman" w:hAnsi="Courier New" w:cs="Courier New"/>
          <w:color w:val="FFFFFF" w:themeColor="background1"/>
          <w:sz w:val="20"/>
          <w:szCs w:val="18"/>
          <w:lang w:val="en-US"/>
        </w:rPr>
        <w:t>:</w:t>
      </w:r>
      <w:proofErr w:type="gramEnd"/>
      <w:r w:rsidRPr="00A75DCC">
        <w:rPr>
          <w:rFonts w:ascii="Courier New" w:eastAsia="Times New Roman" w:hAnsi="Courier New" w:cs="Courier New"/>
          <w:color w:val="FFFFFF" w:themeColor="background1"/>
          <w:sz w:val="20"/>
          <w:szCs w:val="18"/>
          <w:lang w:val="en-US"/>
        </w:rPr>
        <w:t xml:space="preserve"> Cisco CVP CallServer</w:t>
      </w:r>
    </w:p>
    <w:p w14:paraId="52E246EC" w14:textId="5D895743" w:rsidR="00A75DCC" w:rsidRPr="00A75DCC" w:rsidRDefault="00A75DCC" w:rsidP="00A75DCC">
      <w:pPr>
        <w:shd w:val="clear" w:color="auto" w:fill="000000" w:themeFill="text1"/>
        <w:spacing w:after="0" w:line="240" w:lineRule="auto"/>
        <w:jc w:val="left"/>
        <w:rPr>
          <w:rFonts w:ascii="Courier New" w:eastAsia="Times New Roman" w:hAnsi="Courier New" w:cs="Courier New"/>
          <w:color w:val="FFFFFF" w:themeColor="background1"/>
          <w:sz w:val="22"/>
          <w:lang w:val="en-US"/>
        </w:rPr>
      </w:pPr>
      <w:r w:rsidRPr="00A75DCC">
        <w:rPr>
          <w:rFonts w:ascii="Courier New" w:eastAsia="Times New Roman" w:hAnsi="Courier New" w:cs="Courier New"/>
          <w:color w:val="FFFFFF" w:themeColor="background1"/>
          <w:sz w:val="20"/>
          <w:szCs w:val="18"/>
          <w:lang w:val="en-US"/>
        </w:rPr>
        <w:t>        DEPENDENCIES     </w:t>
      </w:r>
      <w:proofErr w:type="gramStart"/>
      <w:r>
        <w:rPr>
          <w:rFonts w:ascii="Courier New" w:eastAsia="Times New Roman" w:hAnsi="Courier New" w:cs="Courier New"/>
          <w:color w:val="FFFFFF" w:themeColor="background1"/>
          <w:sz w:val="20"/>
          <w:szCs w:val="18"/>
          <w:lang w:val="en-US"/>
        </w:rPr>
        <w:t xml:space="preserve">  </w:t>
      </w:r>
      <w:r w:rsidRPr="00A75DCC">
        <w:rPr>
          <w:rFonts w:ascii="Courier New" w:eastAsia="Times New Roman" w:hAnsi="Courier New" w:cs="Courier New"/>
          <w:color w:val="FFFFFF" w:themeColor="background1"/>
          <w:sz w:val="20"/>
          <w:szCs w:val="18"/>
          <w:lang w:val="en-US"/>
        </w:rPr>
        <w:t>:</w:t>
      </w:r>
      <w:proofErr w:type="gramEnd"/>
      <w:r w:rsidRPr="00A75DCC">
        <w:rPr>
          <w:rFonts w:ascii="Courier New" w:eastAsia="Times New Roman" w:hAnsi="Courier New" w:cs="Courier New"/>
          <w:color w:val="FFFFFF" w:themeColor="background1"/>
          <w:sz w:val="20"/>
          <w:szCs w:val="18"/>
          <w:lang w:val="en-US"/>
        </w:rPr>
        <w:t xml:space="preserve"> Tcpip</w:t>
      </w:r>
    </w:p>
    <w:p w14:paraId="4DC7A533" w14:textId="73FABF58" w:rsidR="00A75DCC" w:rsidRPr="00A75DCC" w:rsidRDefault="00A75DCC" w:rsidP="00A75DCC">
      <w:pPr>
        <w:shd w:val="clear" w:color="auto" w:fill="000000" w:themeFill="text1"/>
        <w:spacing w:after="0" w:line="240" w:lineRule="auto"/>
        <w:jc w:val="left"/>
        <w:rPr>
          <w:rFonts w:ascii="Courier New" w:eastAsia="Times New Roman" w:hAnsi="Courier New" w:cs="Courier New"/>
          <w:color w:val="FFFFFF" w:themeColor="background1"/>
          <w:sz w:val="22"/>
          <w:lang w:val="en-US"/>
        </w:rPr>
      </w:pPr>
      <w:r w:rsidRPr="00A75DCC">
        <w:rPr>
          <w:rFonts w:ascii="Courier New" w:eastAsia="Times New Roman" w:hAnsi="Courier New" w:cs="Courier New"/>
          <w:color w:val="FFFFFF" w:themeColor="background1"/>
          <w:sz w:val="20"/>
          <w:szCs w:val="18"/>
          <w:lang w:val="en-US"/>
        </w:rPr>
        <w:t>                          </w:t>
      </w:r>
      <w:r>
        <w:rPr>
          <w:rFonts w:ascii="Courier New" w:eastAsia="Times New Roman" w:hAnsi="Courier New" w:cs="Courier New"/>
          <w:color w:val="FFFFFF" w:themeColor="background1"/>
          <w:sz w:val="20"/>
          <w:szCs w:val="18"/>
          <w:lang w:val="en-US"/>
        </w:rPr>
        <w:t xml:space="preserve"> </w:t>
      </w:r>
      <w:r w:rsidRPr="00A75DCC">
        <w:rPr>
          <w:rFonts w:ascii="Courier New" w:eastAsia="Times New Roman" w:hAnsi="Courier New" w:cs="Courier New"/>
          <w:color w:val="FFFFFF" w:themeColor="background1"/>
          <w:sz w:val="20"/>
          <w:szCs w:val="18"/>
          <w:lang w:val="en-US"/>
        </w:rPr>
        <w:t>: Afd</w:t>
      </w:r>
    </w:p>
    <w:p w14:paraId="7F196AB8" w14:textId="77777777" w:rsidR="00A75DCC" w:rsidRPr="00A75DCC" w:rsidRDefault="00A75DCC" w:rsidP="00A75DCC">
      <w:pPr>
        <w:shd w:val="clear" w:color="auto" w:fill="000000" w:themeFill="text1"/>
        <w:spacing w:after="0" w:line="240" w:lineRule="auto"/>
        <w:jc w:val="left"/>
        <w:rPr>
          <w:rFonts w:ascii="Courier New" w:eastAsia="Times New Roman" w:hAnsi="Courier New" w:cs="Courier New"/>
          <w:color w:val="FFFFFF" w:themeColor="background1"/>
          <w:sz w:val="20"/>
          <w:szCs w:val="18"/>
          <w:lang w:val="en-US"/>
        </w:rPr>
      </w:pPr>
      <w:r w:rsidRPr="00A75DCC">
        <w:rPr>
          <w:rFonts w:ascii="Courier New" w:eastAsia="Times New Roman" w:hAnsi="Courier New" w:cs="Courier New"/>
          <w:color w:val="FFFFFF" w:themeColor="background1"/>
          <w:sz w:val="20"/>
          <w:szCs w:val="18"/>
          <w:lang w:val="en-US"/>
        </w:rPr>
        <w:t>        SERVICE_START_</w:t>
      </w:r>
      <w:proofErr w:type="gramStart"/>
      <w:r w:rsidRPr="00A75DCC">
        <w:rPr>
          <w:rFonts w:ascii="Courier New" w:eastAsia="Times New Roman" w:hAnsi="Courier New" w:cs="Courier New"/>
          <w:color w:val="FFFFFF" w:themeColor="background1"/>
          <w:sz w:val="20"/>
          <w:szCs w:val="18"/>
          <w:lang w:val="en-US"/>
        </w:rPr>
        <w:t>NAME :</w:t>
      </w:r>
      <w:proofErr w:type="gramEnd"/>
      <w:r w:rsidRPr="00A75DCC">
        <w:rPr>
          <w:rFonts w:ascii="Courier New" w:eastAsia="Times New Roman" w:hAnsi="Courier New" w:cs="Courier New"/>
          <w:color w:val="FFFFFF" w:themeColor="background1"/>
          <w:sz w:val="20"/>
          <w:szCs w:val="18"/>
          <w:lang w:val="en-US"/>
        </w:rPr>
        <w:t xml:space="preserve"> LocalSystem</w:t>
      </w:r>
    </w:p>
    <w:p w14:paraId="0D2002D8" w14:textId="77777777" w:rsidR="00A75DCC" w:rsidRPr="00C93461" w:rsidRDefault="00A75DCC" w:rsidP="00A75DCC">
      <w:pPr>
        <w:shd w:val="clear" w:color="auto" w:fill="000000" w:themeFill="text1"/>
        <w:spacing w:after="0" w:line="240" w:lineRule="auto"/>
        <w:rPr>
          <w:rFonts w:ascii="Times New Roman" w:eastAsia="Times New Roman" w:hAnsi="Times New Roman"/>
          <w:color w:val="FFFFFF" w:themeColor="background1"/>
          <w:sz w:val="20"/>
          <w:szCs w:val="20"/>
          <w:lang w:val="en-US"/>
        </w:rPr>
      </w:pPr>
    </w:p>
    <w:p w14:paraId="2019BE76" w14:textId="77777777" w:rsidR="00A75DCC" w:rsidRDefault="00A75DCC" w:rsidP="00A75DCC">
      <w:pPr>
        <w:spacing w:before="100" w:beforeAutospacing="1" w:after="100" w:afterAutospacing="1" w:line="240" w:lineRule="auto"/>
        <w:rPr>
          <w:rFonts w:eastAsia="Times New Roman" w:cs="Arial"/>
          <w:lang w:val="en-US"/>
        </w:rPr>
      </w:pPr>
      <w:r w:rsidRPr="00522813">
        <w:rPr>
          <w:rFonts w:eastAsia="Times New Roman" w:cs="Arial"/>
          <w:lang w:val="en-US"/>
        </w:rPr>
        <w:t>The description of the service shows 2 dependencies: Tcpip and Afd.</w:t>
      </w:r>
      <w:r>
        <w:rPr>
          <w:rFonts w:eastAsia="Times New Roman" w:cs="Arial"/>
          <w:lang w:val="en-US"/>
        </w:rPr>
        <w:t xml:space="preserve"> But this service doesn’t depend on Informix DB. What worked in our case was addition of the Informix DB dependency. But life in Cisco word isn’t simple – why? Informix DB has a very specific name </w:t>
      </w:r>
      <w:r w:rsidRPr="00522813">
        <w:rPr>
          <w:rFonts w:eastAsia="Times New Roman" w:cs="Arial"/>
          <w:b/>
          <w:bCs/>
          <w:lang w:val="en-US"/>
        </w:rPr>
        <w:t>cvp</w:t>
      </w:r>
      <w:r>
        <w:rPr>
          <w:rFonts w:eastAsia="Times New Roman" w:cs="Arial"/>
          <w:lang w:val="en-US"/>
        </w:rPr>
        <w:t>.</w:t>
      </w:r>
      <w:r w:rsidRPr="00522813">
        <w:rPr>
          <w:rFonts w:eastAsia="Times New Roman" w:cs="Arial"/>
          <w:lang w:val="en-US"/>
        </w:rPr>
        <w:t xml:space="preserve"> </w:t>
      </w:r>
      <w:r>
        <w:rPr>
          <w:rFonts w:eastAsia="Times New Roman" w:cs="Arial"/>
          <w:lang w:val="en-US"/>
        </w:rPr>
        <w:t xml:space="preserve">To find it we needed some time. </w:t>
      </w:r>
    </w:p>
    <w:p w14:paraId="16AC6BDE" w14:textId="77777777" w:rsidR="00A75DCC" w:rsidRDefault="00A75DCC" w:rsidP="00A75DCC">
      <w:pPr>
        <w:spacing w:before="100" w:beforeAutospacing="1" w:after="100" w:afterAutospacing="1" w:line="240" w:lineRule="auto"/>
        <w:rPr>
          <w:rFonts w:eastAsia="Times New Roman" w:cs="Arial"/>
          <w:lang w:val="en-US"/>
        </w:rPr>
      </w:pPr>
      <w:r>
        <w:rPr>
          <w:rFonts w:eastAsia="Times New Roman" w:cs="Arial"/>
          <w:lang w:val="en-US"/>
        </w:rPr>
        <w:t>Adding an Informix DB dependency will force Cisco Call Server service to wait a little bit longer than usual, as the Informix DB needs to report to windows that it has been properly started.</w:t>
      </w:r>
    </w:p>
    <w:p w14:paraId="6FB2E38F" w14:textId="77777777" w:rsidR="00A75DCC" w:rsidRPr="00C93461" w:rsidRDefault="00A75DCC" w:rsidP="00A75DCC">
      <w:pPr>
        <w:spacing w:before="100" w:beforeAutospacing="1" w:after="100" w:afterAutospacing="1" w:line="240" w:lineRule="auto"/>
        <w:rPr>
          <w:rFonts w:eastAsia="Times New Roman"/>
          <w:lang w:val="en-US"/>
        </w:rPr>
      </w:pPr>
      <w:r>
        <w:rPr>
          <w:rFonts w:eastAsia="Times New Roman" w:cs="Arial"/>
          <w:lang w:val="en-US"/>
        </w:rPr>
        <w:t xml:space="preserve">To add dependency, we can also use </w:t>
      </w:r>
      <w:r w:rsidRPr="003D579D">
        <w:rPr>
          <w:rFonts w:eastAsia="Times New Roman" w:cs="Arial"/>
          <w:b/>
          <w:bCs/>
          <w:lang w:val="en-US"/>
        </w:rPr>
        <w:t>sc</w:t>
      </w:r>
      <w:r>
        <w:rPr>
          <w:rFonts w:eastAsia="Times New Roman" w:cs="Arial"/>
          <w:lang w:val="en-US"/>
        </w:rPr>
        <w:t xml:space="preserve"> command.</w:t>
      </w:r>
    </w:p>
    <w:p w14:paraId="3CD0E2D4" w14:textId="77777777" w:rsidR="00A75DCC" w:rsidRPr="00A75DCC" w:rsidRDefault="00A75DCC" w:rsidP="00A75DCC">
      <w:pPr>
        <w:shd w:val="clear" w:color="auto" w:fill="000000" w:themeFill="text1"/>
        <w:spacing w:after="100" w:afterAutospacing="1" w:line="240" w:lineRule="auto"/>
        <w:jc w:val="left"/>
        <w:rPr>
          <w:rFonts w:ascii="Courier New" w:eastAsia="Times New Roman" w:hAnsi="Courier New" w:cs="Courier New"/>
          <w:color w:val="FFFFFF" w:themeColor="background1"/>
          <w:sz w:val="16"/>
          <w:szCs w:val="16"/>
          <w:lang w:val="en-US"/>
        </w:rPr>
      </w:pPr>
      <w:r w:rsidRPr="00A75DCC">
        <w:rPr>
          <w:rFonts w:ascii="Courier New" w:eastAsia="Times New Roman" w:hAnsi="Courier New" w:cs="Courier New"/>
          <w:color w:val="FFFFFF" w:themeColor="background1"/>
          <w:sz w:val="20"/>
          <w:szCs w:val="18"/>
          <w:lang w:val="en-US"/>
        </w:rPr>
        <w:br/>
        <w:t xml:space="preserve">C:\Cisco\CVP&gt; sc config CallServer </w:t>
      </w:r>
      <w:proofErr w:type="gramStart"/>
      <w:r w:rsidRPr="00A75DCC">
        <w:rPr>
          <w:rFonts w:ascii="Courier New" w:eastAsia="Times New Roman" w:hAnsi="Courier New" w:cs="Courier New"/>
          <w:color w:val="FFFFFF" w:themeColor="background1"/>
          <w:sz w:val="20"/>
          <w:szCs w:val="18"/>
          <w:lang w:val="en-US"/>
        </w:rPr>
        <w:t>depend</w:t>
      </w:r>
      <w:proofErr w:type="gramEnd"/>
      <w:r w:rsidRPr="00A75DCC">
        <w:rPr>
          <w:rFonts w:ascii="Courier New" w:eastAsia="Times New Roman" w:hAnsi="Courier New" w:cs="Courier New"/>
          <w:color w:val="FFFFFF" w:themeColor="background1"/>
          <w:sz w:val="20"/>
          <w:szCs w:val="18"/>
          <w:lang w:val="en-US"/>
        </w:rPr>
        <w:t>=Tcpip/Afd/cvp</w:t>
      </w:r>
      <w:r w:rsidRPr="00A75DCC">
        <w:rPr>
          <w:rFonts w:ascii="Courier New" w:eastAsia="Times New Roman" w:hAnsi="Courier New" w:cs="Courier New"/>
          <w:color w:val="FFFFFF" w:themeColor="background1"/>
          <w:sz w:val="20"/>
          <w:szCs w:val="18"/>
          <w:lang w:val="en-US"/>
        </w:rPr>
        <w:br/>
        <w:t>[SC] ChangeServiceConfig SUCCESS</w:t>
      </w:r>
      <w:r w:rsidRPr="00A75DCC">
        <w:rPr>
          <w:rFonts w:ascii="Courier New" w:eastAsia="Times New Roman" w:hAnsi="Courier New" w:cs="Courier New"/>
          <w:color w:val="FFFFFF" w:themeColor="background1"/>
          <w:sz w:val="20"/>
          <w:szCs w:val="18"/>
          <w:lang w:val="en-US"/>
        </w:rPr>
        <w:br/>
      </w:r>
    </w:p>
    <w:p w14:paraId="349ABEDA" w14:textId="77777777" w:rsidR="00A75DCC" w:rsidRPr="003D579D" w:rsidRDefault="00A75DCC" w:rsidP="00A75DCC">
      <w:pPr>
        <w:spacing w:before="100" w:beforeAutospacing="1" w:after="100" w:afterAutospacing="1" w:line="240" w:lineRule="auto"/>
        <w:rPr>
          <w:rFonts w:eastAsia="Times New Roman" w:cs="Arial"/>
          <w:lang w:val="en-US"/>
        </w:rPr>
      </w:pPr>
      <w:r w:rsidRPr="003D579D">
        <w:rPr>
          <w:rFonts w:eastAsia="Times New Roman" w:cs="Arial"/>
          <w:lang w:val="en-US"/>
        </w:rPr>
        <w:t xml:space="preserve">Once the command is issued you sc qc command (the one before change). In the DEPENDENCIES section, additional cvp should be presented. </w:t>
      </w:r>
    </w:p>
    <w:p w14:paraId="2F9870E3" w14:textId="77777777" w:rsidR="00A75DCC" w:rsidRDefault="00A75DCC" w:rsidP="00A75DCC">
      <w:pPr>
        <w:spacing w:before="100" w:beforeAutospacing="1" w:after="100" w:afterAutospacing="1" w:line="240" w:lineRule="auto"/>
        <w:rPr>
          <w:rFonts w:eastAsia="Times New Roman" w:cs="Arial"/>
          <w:lang w:val="en-US"/>
        </w:rPr>
      </w:pPr>
      <w:r w:rsidRPr="003D579D">
        <w:rPr>
          <w:rFonts w:eastAsia="Times New Roman" w:cs="Arial"/>
          <w:lang w:val="en-US"/>
        </w:rPr>
        <w:t xml:space="preserve">Finalize the fix, cycle Cisco Call Server service, and check the CVP logs. The problem should disappear. </w:t>
      </w:r>
    </w:p>
    <w:p w14:paraId="062F7714" w14:textId="77777777" w:rsidR="00A75DCC" w:rsidRDefault="00A75DCC" w:rsidP="00A75DCC">
      <w:pPr>
        <w:spacing w:before="100" w:beforeAutospacing="1" w:after="100" w:afterAutospacing="1" w:line="240" w:lineRule="auto"/>
        <w:rPr>
          <w:rFonts w:eastAsia="Times New Roman"/>
          <w:lang w:val="en-US"/>
        </w:rPr>
      </w:pPr>
      <w:r>
        <w:rPr>
          <w:rFonts w:eastAsia="Times New Roman"/>
          <w:lang w:val="en-US"/>
        </w:rPr>
        <w:t>If you would like to roll back (to original configuration) maybe for Cisco TAC troubleshooting purposes, simply just issue the following command:</w:t>
      </w:r>
    </w:p>
    <w:p w14:paraId="65F80019" w14:textId="77777777" w:rsidR="00A75DCC" w:rsidRPr="00A75DCC" w:rsidRDefault="00A75DCC" w:rsidP="00A75DCC">
      <w:pPr>
        <w:shd w:val="clear" w:color="auto" w:fill="000000" w:themeFill="text1"/>
        <w:spacing w:before="100" w:beforeAutospacing="1" w:after="100" w:afterAutospacing="1" w:line="240" w:lineRule="auto"/>
        <w:jc w:val="left"/>
        <w:rPr>
          <w:rFonts w:ascii="Courier New" w:eastAsia="Times New Roman" w:hAnsi="Courier New" w:cs="Courier New"/>
          <w:sz w:val="20"/>
          <w:szCs w:val="20"/>
          <w:lang w:val="en-US"/>
        </w:rPr>
      </w:pPr>
      <w:r w:rsidRPr="00A75DCC">
        <w:rPr>
          <w:rFonts w:eastAsia="Times New Roman"/>
          <w:sz w:val="20"/>
          <w:szCs w:val="20"/>
          <w:lang w:val="en-US"/>
        </w:rPr>
        <w:br/>
      </w:r>
      <w:r w:rsidRPr="00A75DCC">
        <w:rPr>
          <w:rFonts w:ascii="Courier New" w:eastAsia="Times New Roman" w:hAnsi="Courier New" w:cs="Courier New"/>
          <w:color w:val="FFFFFF" w:themeColor="background1"/>
          <w:sz w:val="20"/>
          <w:szCs w:val="20"/>
          <w:lang w:val="en-US"/>
        </w:rPr>
        <w:t xml:space="preserve">C:\Cisco\CVP&gt; sc config CallServer </w:t>
      </w:r>
      <w:proofErr w:type="gramStart"/>
      <w:r w:rsidRPr="00A75DCC">
        <w:rPr>
          <w:rFonts w:ascii="Courier New" w:eastAsia="Times New Roman" w:hAnsi="Courier New" w:cs="Courier New"/>
          <w:color w:val="FFFFFF" w:themeColor="background1"/>
          <w:sz w:val="20"/>
          <w:szCs w:val="20"/>
          <w:lang w:val="en-US"/>
        </w:rPr>
        <w:t>depend</w:t>
      </w:r>
      <w:proofErr w:type="gramEnd"/>
      <w:r w:rsidRPr="00A75DCC">
        <w:rPr>
          <w:rFonts w:ascii="Courier New" w:eastAsia="Times New Roman" w:hAnsi="Courier New" w:cs="Courier New"/>
          <w:color w:val="FFFFFF" w:themeColor="background1"/>
          <w:sz w:val="20"/>
          <w:szCs w:val="20"/>
          <w:lang w:val="en-US"/>
        </w:rPr>
        <w:t>=Tcpip/Afd</w:t>
      </w:r>
      <w:r w:rsidRPr="00A75DCC">
        <w:rPr>
          <w:rFonts w:ascii="Courier New" w:eastAsia="Times New Roman" w:hAnsi="Courier New" w:cs="Courier New"/>
          <w:sz w:val="20"/>
          <w:szCs w:val="20"/>
          <w:lang w:val="en-US"/>
        </w:rPr>
        <w:br/>
      </w:r>
    </w:p>
    <w:p w14:paraId="7628A402" w14:textId="77777777" w:rsidR="00A75DCC" w:rsidRDefault="00A75DCC" w:rsidP="00A75DCC">
      <w:pPr>
        <w:pStyle w:val="Nagwek2"/>
        <w:rPr>
          <w:rFonts w:eastAsia="Times New Roman"/>
          <w:lang w:val="en-US"/>
        </w:rPr>
      </w:pPr>
      <w:bookmarkStart w:id="4" w:name="_Toc168808776"/>
      <w:r>
        <w:rPr>
          <w:rFonts w:eastAsia="Times New Roman"/>
          <w:lang w:val="en-US"/>
        </w:rPr>
        <w:t>Database u</w:t>
      </w:r>
      <w:r w:rsidRPr="00C93461">
        <w:rPr>
          <w:rFonts w:eastAsia="Times New Roman"/>
          <w:lang w:val="en-US"/>
        </w:rPr>
        <w:t>ncompleted call</w:t>
      </w:r>
      <w:r>
        <w:rPr>
          <w:rFonts w:eastAsia="Times New Roman"/>
          <w:lang w:val="en-US"/>
        </w:rPr>
        <w:t>s</w:t>
      </w:r>
      <w:bookmarkEnd w:id="4"/>
    </w:p>
    <w:p w14:paraId="1028D445" w14:textId="77777777" w:rsidR="00A75DCC" w:rsidRDefault="00A75DCC" w:rsidP="00A75DCC">
      <w:pPr>
        <w:rPr>
          <w:lang w:val="en-US"/>
        </w:rPr>
      </w:pPr>
      <w:r>
        <w:rPr>
          <w:lang w:val="en-US"/>
        </w:rPr>
        <w:t xml:space="preserve">One of the problems that may appear during the CVP Reporting Server start is related to uncompleted calls. What are uncompleted calls? </w:t>
      </w:r>
    </w:p>
    <w:p w14:paraId="09641224" w14:textId="77777777" w:rsidR="00A75DCC" w:rsidRDefault="00A75DCC" w:rsidP="00A75DCC">
      <w:pPr>
        <w:rPr>
          <w:lang w:val="en-US"/>
        </w:rPr>
      </w:pPr>
      <w:r>
        <w:rPr>
          <w:lang w:val="en-US"/>
        </w:rPr>
        <w:t>Uncompleted calls are calls that have been written to database with a start time but for some reason, the calls were not completed – we can say it doesn’t have completion time in the DB. Internally we call them Zombi calls.</w:t>
      </w:r>
    </w:p>
    <w:p w14:paraId="5F18B5F5" w14:textId="77777777" w:rsidR="00A75DCC" w:rsidRPr="00C93461" w:rsidRDefault="00A75DCC" w:rsidP="00A75DCC">
      <w:pPr>
        <w:rPr>
          <w:lang w:val="en-US"/>
        </w:rPr>
      </w:pPr>
      <w:r>
        <w:rPr>
          <w:lang w:val="en-US"/>
        </w:rPr>
        <w:lastRenderedPageBreak/>
        <w:t>Below is a log snippet that show how this problem is logged in CVP Reporting Server logs:</w:t>
      </w:r>
    </w:p>
    <w:p w14:paraId="520971C3" w14:textId="77777777" w:rsidR="00A75DCC" w:rsidRPr="00A75DCC" w:rsidRDefault="00A75DCC" w:rsidP="00A75DCC">
      <w:pPr>
        <w:shd w:val="clear" w:color="auto" w:fill="000000" w:themeFill="text1"/>
        <w:spacing w:before="100" w:beforeAutospacing="1" w:after="0" w:line="240" w:lineRule="auto"/>
        <w:jc w:val="left"/>
        <w:rPr>
          <w:rFonts w:ascii="Courier New" w:eastAsia="Times New Roman" w:hAnsi="Courier New" w:cs="Courier New"/>
          <w:color w:val="FFFFFF" w:themeColor="background1"/>
          <w:sz w:val="20"/>
          <w:szCs w:val="18"/>
          <w:lang w:val="en-US"/>
        </w:rPr>
      </w:pPr>
      <w:r w:rsidRPr="00A75DCC">
        <w:rPr>
          <w:rFonts w:ascii="Courier New" w:eastAsia="Times New Roman" w:hAnsi="Courier New" w:cs="Courier New"/>
          <w:color w:val="FFFFFF" w:themeColor="background1"/>
          <w:sz w:val="20"/>
          <w:szCs w:val="18"/>
          <w:u w:val="single"/>
          <w:lang w:val="en-US"/>
        </w:rPr>
        <w:br/>
        <w:t>X.X.X.X</w:t>
      </w:r>
      <w:r w:rsidRPr="00A75DCC">
        <w:rPr>
          <w:rFonts w:ascii="Courier New" w:eastAsia="Times New Roman" w:hAnsi="Courier New" w:cs="Courier New"/>
          <w:color w:val="FFFFFF" w:themeColor="background1"/>
          <w:sz w:val="20"/>
          <w:szCs w:val="18"/>
          <w:lang w:val="en-US"/>
        </w:rPr>
        <w:t xml:space="preserve">: kwi 24 2024 07:22:52.090 +0200: %CVP_12_6_RPT-6-REPORTING_INFO:  Init uncompleted call: A6FFB88000010000000094C821E611AC CallStartDate: 2024-04-23 [id:4000] </w:t>
      </w:r>
      <w:r w:rsidRPr="00A75DCC">
        <w:rPr>
          <w:rFonts w:ascii="Courier New" w:eastAsia="Times New Roman" w:hAnsi="Courier New" w:cs="Courier New"/>
          <w:color w:val="FFFFFF" w:themeColor="background1"/>
          <w:sz w:val="20"/>
          <w:szCs w:val="18"/>
          <w:lang w:val="en-US"/>
        </w:rPr>
        <w:br/>
      </w:r>
      <w:r w:rsidRPr="00A75DCC">
        <w:rPr>
          <w:rFonts w:ascii="Courier New" w:eastAsia="Times New Roman" w:hAnsi="Courier New" w:cs="Courier New"/>
          <w:color w:val="FFFFFF" w:themeColor="background1"/>
          <w:sz w:val="20"/>
          <w:szCs w:val="18"/>
          <w:u w:val="single"/>
          <w:lang w:val="en-US"/>
        </w:rPr>
        <w:t>X.X.X.X</w:t>
      </w:r>
      <w:r w:rsidRPr="00A75DCC">
        <w:rPr>
          <w:rFonts w:ascii="Courier New" w:eastAsia="Times New Roman" w:hAnsi="Courier New" w:cs="Courier New"/>
          <w:color w:val="FFFFFF" w:themeColor="background1"/>
          <w:sz w:val="20"/>
          <w:szCs w:val="18"/>
          <w:lang w:val="en-US"/>
        </w:rPr>
        <w:t xml:space="preserve">: kwi 24 2024 07:22:52.090 +0200: %CVP_12_6_RPT-6-REPORTING_INFO:  Init uncompleted call: A830E580000100000014A1B41FE611AC CallStartDate: 2024-04-23 [id:4000] </w:t>
      </w:r>
      <w:r w:rsidRPr="00A75DCC">
        <w:rPr>
          <w:rFonts w:ascii="Courier New" w:eastAsia="Times New Roman" w:hAnsi="Courier New" w:cs="Courier New"/>
          <w:color w:val="FFFFFF" w:themeColor="background1"/>
          <w:sz w:val="20"/>
          <w:szCs w:val="18"/>
          <w:lang w:val="en-US"/>
        </w:rPr>
        <w:br/>
      </w:r>
      <w:r w:rsidRPr="00A75DCC">
        <w:rPr>
          <w:rFonts w:ascii="Courier New" w:eastAsia="Times New Roman" w:hAnsi="Courier New" w:cs="Courier New"/>
          <w:color w:val="FFFFFF" w:themeColor="background1"/>
          <w:sz w:val="20"/>
          <w:szCs w:val="18"/>
          <w:u w:val="single"/>
          <w:lang w:val="en-US"/>
        </w:rPr>
        <w:t>X.X.X.X</w:t>
      </w:r>
      <w:r w:rsidRPr="00A75DCC">
        <w:rPr>
          <w:rFonts w:ascii="Courier New" w:eastAsia="Times New Roman" w:hAnsi="Courier New" w:cs="Courier New"/>
          <w:color w:val="FFFFFF" w:themeColor="background1"/>
          <w:sz w:val="20"/>
          <w:szCs w:val="18"/>
          <w:lang w:val="en-US"/>
        </w:rPr>
        <w:t xml:space="preserve">: kwi 24 2024 07:22:52.090 +0200: %CVP_12_6_RPT-6-REPORTING_INFO:  Init uncompleted call: A9FAA900000100000014A1B51FE611AC CallStartDate: 2024-04-23 [id:4000] </w:t>
      </w:r>
      <w:r w:rsidRPr="00A75DCC">
        <w:rPr>
          <w:rFonts w:ascii="Courier New" w:eastAsia="Times New Roman" w:hAnsi="Courier New" w:cs="Courier New"/>
          <w:color w:val="FFFFFF" w:themeColor="background1"/>
          <w:sz w:val="20"/>
          <w:szCs w:val="18"/>
          <w:lang w:val="en-US"/>
        </w:rPr>
        <w:br/>
      </w:r>
      <w:r w:rsidRPr="00A75DCC">
        <w:rPr>
          <w:rFonts w:ascii="Courier New" w:eastAsia="Times New Roman" w:hAnsi="Courier New" w:cs="Courier New"/>
          <w:color w:val="FFFFFF" w:themeColor="background1"/>
          <w:sz w:val="20"/>
          <w:szCs w:val="18"/>
          <w:u w:val="single"/>
          <w:lang w:val="en-US"/>
        </w:rPr>
        <w:t>X.X.X.X</w:t>
      </w:r>
      <w:r w:rsidRPr="00A75DCC">
        <w:rPr>
          <w:rFonts w:ascii="Courier New" w:eastAsia="Times New Roman" w:hAnsi="Courier New" w:cs="Courier New"/>
          <w:color w:val="FFFFFF" w:themeColor="background1"/>
          <w:sz w:val="20"/>
          <w:szCs w:val="18"/>
          <w:lang w:val="en-US"/>
        </w:rPr>
        <w:t>: kwi 24 2024 07:22:52.090 +0200: %CVP_12_6_RPT-6-REPORTING_INFO:  Init uncompleted call: AE26C68000010000000094C921E611AC CallStartDate: 2024-04-23 [id:4000]</w:t>
      </w:r>
      <w:r w:rsidRPr="00A75DCC">
        <w:rPr>
          <w:rFonts w:ascii="Courier New" w:eastAsia="Times New Roman" w:hAnsi="Courier New" w:cs="Courier New"/>
          <w:color w:val="FFFFFF" w:themeColor="background1"/>
          <w:sz w:val="20"/>
          <w:szCs w:val="18"/>
          <w:lang w:val="en-US"/>
        </w:rPr>
        <w:br/>
      </w:r>
      <w:r w:rsidRPr="00A75DCC">
        <w:rPr>
          <w:rFonts w:ascii="Courier New" w:eastAsia="Times New Roman" w:hAnsi="Courier New" w:cs="Courier New"/>
          <w:color w:val="FFFFFF" w:themeColor="background1"/>
          <w:sz w:val="20"/>
          <w:szCs w:val="18"/>
          <w:u w:val="single"/>
          <w:lang w:val="en-US"/>
        </w:rPr>
        <w:t>X.X.X.X</w:t>
      </w:r>
      <w:r w:rsidRPr="00A75DCC">
        <w:rPr>
          <w:rFonts w:ascii="Courier New" w:eastAsia="Times New Roman" w:hAnsi="Courier New" w:cs="Courier New"/>
          <w:color w:val="FFFFFF" w:themeColor="background1"/>
          <w:sz w:val="20"/>
          <w:szCs w:val="18"/>
          <w:lang w:val="en-US"/>
        </w:rPr>
        <w:t xml:space="preserve">: kwi 24 2024 07:22:52.090 +0200: %CVP_12_6_RPT-6-REPORTING_INFO:  Init uncompleted call: AF57F380000100000014A1B81FE611AC CallStartDate: 2024-04-23 [id:4000] </w:t>
      </w:r>
      <w:r w:rsidRPr="00A75DCC">
        <w:rPr>
          <w:rFonts w:ascii="Courier New" w:eastAsia="Times New Roman" w:hAnsi="Courier New" w:cs="Courier New"/>
          <w:color w:val="FFFFFF" w:themeColor="background1"/>
          <w:sz w:val="20"/>
          <w:szCs w:val="18"/>
          <w:lang w:val="en-US"/>
        </w:rPr>
        <w:br/>
      </w:r>
      <w:r w:rsidRPr="00A75DCC">
        <w:rPr>
          <w:rFonts w:ascii="Courier New" w:eastAsia="Times New Roman" w:hAnsi="Courier New" w:cs="Courier New"/>
          <w:color w:val="FFFFFF" w:themeColor="background1"/>
          <w:sz w:val="20"/>
          <w:szCs w:val="18"/>
          <w:u w:val="single"/>
          <w:lang w:val="en-US"/>
        </w:rPr>
        <w:t>X.X.X.X</w:t>
      </w:r>
      <w:r w:rsidRPr="00A75DCC">
        <w:rPr>
          <w:rFonts w:ascii="Courier New" w:eastAsia="Times New Roman" w:hAnsi="Courier New" w:cs="Courier New"/>
          <w:color w:val="FFFFFF" w:themeColor="background1"/>
          <w:sz w:val="20"/>
          <w:szCs w:val="18"/>
          <w:lang w:val="en-US"/>
        </w:rPr>
        <w:t xml:space="preserve">: kwi 24 2024 07:22:52.090 +0200: %CVP_12_6_RPT-6-REPORTING_INFO:  Init uncompleted call: B0892080000100000014A1B91FE611AC CallStartDate: 2024-04-23 [id:4000] </w:t>
      </w:r>
    </w:p>
    <w:p w14:paraId="4F5E260C" w14:textId="37B52E65" w:rsidR="00A75DCC" w:rsidRPr="00A75DCC" w:rsidRDefault="00A75DCC" w:rsidP="00A75DCC">
      <w:pPr>
        <w:shd w:val="clear" w:color="auto" w:fill="000000" w:themeFill="text1"/>
        <w:spacing w:after="0" w:line="240" w:lineRule="auto"/>
        <w:jc w:val="left"/>
        <w:rPr>
          <w:rFonts w:ascii="Courier New" w:eastAsia="Times New Roman" w:hAnsi="Courier New" w:cs="Courier New"/>
          <w:color w:val="FFFFFF" w:themeColor="background1"/>
          <w:sz w:val="20"/>
          <w:szCs w:val="18"/>
          <w:lang w:val="en-US"/>
        </w:rPr>
      </w:pPr>
      <w:r w:rsidRPr="00A75DCC">
        <w:rPr>
          <w:rFonts w:ascii="Courier New" w:eastAsia="Times New Roman" w:hAnsi="Courier New" w:cs="Courier New"/>
          <w:color w:val="FFFFFF" w:themeColor="background1"/>
          <w:sz w:val="20"/>
          <w:szCs w:val="18"/>
          <w:lang w:val="en-US"/>
        </w:rPr>
        <w:t>……………………………………………</w:t>
      </w:r>
    </w:p>
    <w:p w14:paraId="69E67CE3" w14:textId="77777777" w:rsidR="00A75DCC" w:rsidRPr="003D579D" w:rsidRDefault="00A75DCC" w:rsidP="00A75DCC">
      <w:pPr>
        <w:shd w:val="clear" w:color="auto" w:fill="000000" w:themeFill="text1"/>
        <w:spacing w:before="100" w:beforeAutospacing="1" w:after="100" w:afterAutospacing="1" w:line="240" w:lineRule="auto"/>
        <w:jc w:val="left"/>
        <w:rPr>
          <w:rFonts w:eastAsia="Times New Roman" w:cs="Arial"/>
          <w:color w:val="FFFFFF" w:themeColor="background1"/>
          <w:sz w:val="20"/>
          <w:szCs w:val="20"/>
          <w:lang w:val="en-US"/>
        </w:rPr>
      </w:pPr>
      <w:r w:rsidRPr="00A75DCC">
        <w:rPr>
          <w:rFonts w:ascii="Courier New" w:eastAsia="Times New Roman" w:hAnsi="Courier New" w:cs="Courier New"/>
          <w:color w:val="FFFFFF" w:themeColor="background1"/>
          <w:sz w:val="20"/>
          <w:szCs w:val="18"/>
          <w:u w:val="single"/>
          <w:lang w:val="en-US"/>
        </w:rPr>
        <w:t>X.X.X.X</w:t>
      </w:r>
      <w:r w:rsidRPr="00A75DCC">
        <w:rPr>
          <w:rFonts w:ascii="Courier New" w:eastAsia="Times New Roman" w:hAnsi="Courier New" w:cs="Courier New"/>
          <w:color w:val="FFFFFF" w:themeColor="background1"/>
          <w:sz w:val="20"/>
          <w:szCs w:val="18"/>
          <w:lang w:val="en-US"/>
        </w:rPr>
        <w:t>: kwi 24 2024 01:04:14.145 +0200: %CVP_12_6_RPT-6-REPORTING_INFO:  Recover Uncompleted call: 0 CallGUID:CC2209ECF84111EE803F40F078FAFA60 Event Id: 11 CauseId: 0 [id:4000]</w:t>
      </w:r>
      <w:r w:rsidRPr="00A75DCC">
        <w:rPr>
          <w:rFonts w:ascii="Courier New" w:eastAsia="Times New Roman" w:hAnsi="Courier New" w:cs="Courier New"/>
          <w:color w:val="FFFFFF" w:themeColor="background1"/>
          <w:sz w:val="20"/>
          <w:szCs w:val="18"/>
          <w:lang w:val="en-US"/>
        </w:rPr>
        <w:br/>
      </w:r>
      <w:r w:rsidRPr="00A75DCC">
        <w:rPr>
          <w:rFonts w:ascii="Courier New" w:eastAsia="Times New Roman" w:hAnsi="Courier New" w:cs="Courier New"/>
          <w:color w:val="FFFFFF" w:themeColor="background1"/>
          <w:sz w:val="20"/>
          <w:szCs w:val="18"/>
          <w:u w:val="single"/>
          <w:lang w:val="en-US"/>
        </w:rPr>
        <w:t>X.X.X.X</w:t>
      </w:r>
      <w:r w:rsidRPr="00A75DCC">
        <w:rPr>
          <w:rFonts w:ascii="Courier New" w:eastAsia="Times New Roman" w:hAnsi="Courier New" w:cs="Courier New"/>
          <w:color w:val="FFFFFF" w:themeColor="background1"/>
          <w:sz w:val="20"/>
          <w:szCs w:val="18"/>
          <w:lang w:val="en-US"/>
        </w:rPr>
        <w:t xml:space="preserve">: kwi 24 2024 01:04:14.145 +0200: %CVP_12_6_RPT-6-REPORTING_INFO:  Recover Uncompleted call: 0 CallGUID:CC2209ECF84111EE803F40F078FAFA60 Event Id: 11 CauseId: 0 [id:4000] </w:t>
      </w:r>
      <w:r w:rsidRPr="00A75DCC">
        <w:rPr>
          <w:rFonts w:ascii="Courier New" w:eastAsia="Times New Roman" w:hAnsi="Courier New" w:cs="Courier New"/>
          <w:color w:val="FFFFFF" w:themeColor="background1"/>
          <w:sz w:val="20"/>
          <w:szCs w:val="18"/>
          <w:lang w:val="en-US"/>
        </w:rPr>
        <w:br/>
      </w:r>
      <w:r w:rsidRPr="00A75DCC">
        <w:rPr>
          <w:rFonts w:ascii="Courier New" w:eastAsia="Times New Roman" w:hAnsi="Courier New" w:cs="Courier New"/>
          <w:color w:val="FFFFFF" w:themeColor="background1"/>
          <w:sz w:val="20"/>
          <w:szCs w:val="18"/>
          <w:u w:val="single"/>
          <w:lang w:val="en-US"/>
        </w:rPr>
        <w:t>X.X.X.X</w:t>
      </w:r>
      <w:r w:rsidRPr="00A75DCC">
        <w:rPr>
          <w:rFonts w:ascii="Courier New" w:eastAsia="Times New Roman" w:hAnsi="Courier New" w:cs="Courier New"/>
          <w:color w:val="FFFFFF" w:themeColor="background1"/>
          <w:sz w:val="20"/>
          <w:szCs w:val="18"/>
          <w:lang w:val="en-US"/>
        </w:rPr>
        <w:t xml:space="preserve">: kwi 24 2024 01:04:14.145 +0200: %CVP_12_6_RPT-6-REPORTING_INFO:  Recover Uncompleted call: 0 CallGUID:CC2209ECF84111EE803F40F078FAFA60 Event Id: 6 CauseId: 1 [id:4000] </w:t>
      </w:r>
      <w:r w:rsidRPr="00A75DCC">
        <w:rPr>
          <w:rFonts w:ascii="Courier New" w:eastAsia="Times New Roman" w:hAnsi="Courier New" w:cs="Courier New"/>
          <w:color w:val="FFFFFF" w:themeColor="background1"/>
          <w:sz w:val="20"/>
          <w:szCs w:val="18"/>
          <w:lang w:val="en-US"/>
        </w:rPr>
        <w:br/>
      </w:r>
      <w:r w:rsidRPr="00A75DCC">
        <w:rPr>
          <w:rFonts w:ascii="Courier New" w:eastAsia="Times New Roman" w:hAnsi="Courier New" w:cs="Courier New"/>
          <w:color w:val="FFFFFF" w:themeColor="background1"/>
          <w:sz w:val="20"/>
          <w:szCs w:val="18"/>
          <w:u w:val="single"/>
          <w:lang w:val="en-US"/>
        </w:rPr>
        <w:t>X.X.X.X</w:t>
      </w:r>
      <w:r w:rsidRPr="00A75DCC">
        <w:rPr>
          <w:rFonts w:ascii="Courier New" w:eastAsia="Times New Roman" w:hAnsi="Courier New" w:cs="Courier New"/>
          <w:color w:val="FFFFFF" w:themeColor="background1"/>
          <w:sz w:val="20"/>
          <w:szCs w:val="18"/>
          <w:lang w:val="en-US"/>
        </w:rPr>
        <w:t>: kwi 24 2024 01:04:14.145 +0200: %CVP_12_6_RPT-6-REPORTING_INFO:  Recover Uncompleted call: 0 CallGUID:CC2209ECF84111EE803F40F078FAFA60 Event Id: 4 CauseId: 0 [id:4000]</w:t>
      </w:r>
      <w:r w:rsidRPr="003D579D">
        <w:rPr>
          <w:rFonts w:eastAsia="Times New Roman" w:cs="Arial"/>
          <w:color w:val="FFFFFF" w:themeColor="background1"/>
          <w:lang w:val="en-US"/>
        </w:rPr>
        <w:br/>
      </w:r>
    </w:p>
    <w:p w14:paraId="4A520B32" w14:textId="77777777" w:rsidR="00A75DCC" w:rsidRDefault="00A75DCC" w:rsidP="00A75DCC">
      <w:pPr>
        <w:spacing w:before="100" w:beforeAutospacing="1" w:after="100" w:afterAutospacing="1" w:line="240" w:lineRule="auto"/>
        <w:rPr>
          <w:rFonts w:eastAsia="Times New Roman" w:cs="Arial"/>
          <w:lang w:val="en-US"/>
        </w:rPr>
      </w:pPr>
      <w:r>
        <w:rPr>
          <w:rFonts w:eastAsia="Times New Roman" w:cs="Arial"/>
          <w:lang w:val="en-US"/>
        </w:rPr>
        <w:t>The environment that we were working on had multiple entries with Zombi calls that in the end, stopped initialization process of the CVP Reporting Server and didn’t allow it to start.</w:t>
      </w:r>
    </w:p>
    <w:p w14:paraId="48846B3C" w14:textId="77777777" w:rsidR="00A75DCC" w:rsidRDefault="00A75DCC" w:rsidP="00A75DCC">
      <w:pPr>
        <w:spacing w:before="100" w:beforeAutospacing="1" w:after="100" w:afterAutospacing="1" w:line="240" w:lineRule="auto"/>
        <w:rPr>
          <w:rFonts w:eastAsia="Times New Roman" w:cs="Arial"/>
          <w:lang w:val="en-US"/>
        </w:rPr>
      </w:pPr>
      <w:r>
        <w:rPr>
          <w:rFonts w:eastAsia="Times New Roman" w:cs="Arial"/>
          <w:lang w:val="en-US"/>
        </w:rPr>
        <w:t xml:space="preserve">Before we move forward, we tried to understand what was causing the issue. After doing some tests we found out that the problem is related to the procedure how you close CVP Reporting Sever. If you have planned maintenance, it is recommended to use graceful shutdown. But this doesn’t cover everything. In case when the CVP Reporting Server will be closed suddenly – someone will force shutdown virtual machine from VMWare – there is a big chance that calls processed by CVP will stay in uncompleted state. </w:t>
      </w:r>
    </w:p>
    <w:p w14:paraId="1B12B01F" w14:textId="77777777" w:rsidR="00A75DCC" w:rsidRPr="00AB46D1" w:rsidRDefault="00A75DCC" w:rsidP="00A75DCC">
      <w:pPr>
        <w:spacing w:before="100" w:beforeAutospacing="1" w:after="100" w:afterAutospacing="1" w:line="240" w:lineRule="auto"/>
        <w:rPr>
          <w:rFonts w:eastAsia="Times New Roman" w:cs="Arial"/>
          <w:lang w:val="en-US"/>
        </w:rPr>
      </w:pPr>
      <w:r>
        <w:rPr>
          <w:rFonts w:eastAsia="Times New Roman" w:cs="Arial"/>
          <w:lang w:val="en-US"/>
        </w:rPr>
        <w:t>This is why the below procedure can be used after such situations.</w:t>
      </w:r>
    </w:p>
    <w:p w14:paraId="36FB4824" w14:textId="77777777" w:rsidR="00A75DCC" w:rsidRDefault="00A75DCC" w:rsidP="00A75DCC">
      <w:pPr>
        <w:spacing w:before="100" w:beforeAutospacing="1" w:after="100" w:afterAutospacing="1" w:line="240" w:lineRule="auto"/>
        <w:rPr>
          <w:rFonts w:eastAsia="Times New Roman"/>
          <w:lang w:val="en-US"/>
        </w:rPr>
      </w:pPr>
      <w:r w:rsidRPr="00AB46D1">
        <w:rPr>
          <w:rFonts w:eastAsia="Times New Roman"/>
          <w:lang w:val="en-US"/>
        </w:rPr>
        <w:t>So how to fix the proble</w:t>
      </w:r>
      <w:r>
        <w:rPr>
          <w:rFonts w:eastAsia="Times New Roman"/>
          <w:lang w:val="en-US"/>
        </w:rPr>
        <w:t>m</w:t>
      </w:r>
      <w:r w:rsidRPr="00AB46D1">
        <w:rPr>
          <w:rFonts w:eastAsia="Times New Roman"/>
          <w:lang w:val="en-US"/>
        </w:rPr>
        <w:t>?</w:t>
      </w:r>
    </w:p>
    <w:p w14:paraId="610B4D5D" w14:textId="77777777" w:rsidR="00A75DCC" w:rsidRPr="00AB46D1" w:rsidRDefault="00A75DCC" w:rsidP="00A75DCC">
      <w:pPr>
        <w:spacing w:before="100" w:beforeAutospacing="1" w:after="100" w:afterAutospacing="1" w:line="240" w:lineRule="auto"/>
        <w:rPr>
          <w:rFonts w:eastAsia="Times New Roman"/>
          <w:lang w:val="en-US"/>
        </w:rPr>
      </w:pPr>
      <w:r>
        <w:rPr>
          <w:rFonts w:eastAsia="Times New Roman"/>
          <w:lang w:val="en-US"/>
        </w:rPr>
        <w:t>CVP Reporting Server is installed with tool that may be used to access the database. The tool is called DbVisualiser. We have used is as it is a part of CVP, but if you use some different tool, it also can be used. Below screen presents the tool search from Windows Start button:</w:t>
      </w:r>
    </w:p>
    <w:p w14:paraId="09A3E326" w14:textId="77777777" w:rsidR="00A75DCC" w:rsidRDefault="00A75DCC" w:rsidP="00A75DCC">
      <w:pPr>
        <w:spacing w:before="100" w:beforeAutospacing="1" w:after="100" w:afterAutospacing="1" w:line="240" w:lineRule="auto"/>
        <w:jc w:val="center"/>
        <w:rPr>
          <w:rFonts w:ascii="Arial" w:eastAsia="Times New Roman" w:hAnsi="Arial" w:cs="Arial"/>
          <w:sz w:val="20"/>
          <w:szCs w:val="20"/>
          <w:lang w:val="en-US"/>
        </w:rPr>
      </w:pPr>
      <w:r>
        <w:rPr>
          <w:rFonts w:ascii="Arial" w:eastAsia="Times New Roman" w:hAnsi="Arial" w:cs="Arial"/>
          <w:noProof/>
          <w:sz w:val="20"/>
          <w:szCs w:val="20"/>
          <w:lang w:val="en-US"/>
        </w:rPr>
        <w:lastRenderedPageBreak/>
        <w:drawing>
          <wp:inline distT="0" distB="0" distL="0" distR="0" wp14:anchorId="70145DB8" wp14:editId="585C5527">
            <wp:extent cx="3362325" cy="1820332"/>
            <wp:effectExtent l="0" t="0" r="0" b="8890"/>
            <wp:docPr id="161215276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80579" cy="1830214"/>
                    </a:xfrm>
                    <a:prstGeom prst="rect">
                      <a:avLst/>
                    </a:prstGeom>
                    <a:noFill/>
                    <a:ln>
                      <a:noFill/>
                    </a:ln>
                  </pic:spPr>
                </pic:pic>
              </a:graphicData>
            </a:graphic>
          </wp:inline>
        </w:drawing>
      </w:r>
    </w:p>
    <w:p w14:paraId="6F4DCDAB" w14:textId="77777777" w:rsidR="00A75DCC" w:rsidRDefault="00A75DCC" w:rsidP="00A75DCC">
      <w:pPr>
        <w:spacing w:before="100" w:beforeAutospacing="1" w:after="100" w:afterAutospacing="1" w:line="240" w:lineRule="auto"/>
        <w:rPr>
          <w:rFonts w:eastAsia="Times New Roman" w:cs="Arial"/>
          <w:lang w:val="en-US"/>
        </w:rPr>
      </w:pPr>
      <w:r>
        <w:rPr>
          <w:rFonts w:eastAsia="Times New Roman" w:cs="Arial"/>
          <w:lang w:val="en-US"/>
        </w:rPr>
        <w:t>Once the tool is started, you will need to fill in the DB connection details. In our case we used the admin account. Here are connection details:</w:t>
      </w:r>
    </w:p>
    <w:p w14:paraId="16D8010D" w14:textId="77777777" w:rsidR="00A75DCC" w:rsidRDefault="00A75DCC" w:rsidP="00A75DCC">
      <w:pPr>
        <w:spacing w:before="100" w:beforeAutospacing="1" w:after="0" w:line="240" w:lineRule="auto"/>
        <w:rPr>
          <w:rFonts w:eastAsia="Times New Roman" w:cs="Arial"/>
          <w:lang w:val="en-US"/>
        </w:rPr>
      </w:pPr>
      <w:r>
        <w:rPr>
          <w:rFonts w:eastAsia="Times New Roman" w:cs="Arial"/>
          <w:lang w:val="en-US"/>
        </w:rPr>
        <w:t>Database section:</w:t>
      </w:r>
    </w:p>
    <w:p w14:paraId="77AD00CC" w14:textId="77777777" w:rsidR="00A75DCC" w:rsidRPr="00535761" w:rsidRDefault="00A75DCC" w:rsidP="00A75DCC">
      <w:pPr>
        <w:pStyle w:val="Akapitzlist"/>
        <w:numPr>
          <w:ilvl w:val="0"/>
          <w:numId w:val="15"/>
        </w:numPr>
        <w:spacing w:after="0" w:line="240" w:lineRule="auto"/>
        <w:rPr>
          <w:rFonts w:eastAsia="Times New Roman"/>
          <w:lang w:val="en-US"/>
        </w:rPr>
      </w:pPr>
      <w:r w:rsidRPr="00535761">
        <w:rPr>
          <w:rFonts w:eastAsia="Times New Roman"/>
          <w:lang w:val="en-US"/>
        </w:rPr>
        <w:t>Database Server – enter IP address of the CVP Reporting server.</w:t>
      </w:r>
    </w:p>
    <w:p w14:paraId="43049156" w14:textId="77777777" w:rsidR="00A75DCC" w:rsidRDefault="00A75DCC" w:rsidP="00A75DCC">
      <w:pPr>
        <w:pStyle w:val="Akapitzlist"/>
        <w:numPr>
          <w:ilvl w:val="0"/>
          <w:numId w:val="15"/>
        </w:numPr>
        <w:spacing w:before="100" w:beforeAutospacing="1" w:after="100" w:afterAutospacing="1" w:line="240" w:lineRule="auto"/>
        <w:rPr>
          <w:rFonts w:eastAsia="Times New Roman"/>
          <w:lang w:val="en-US"/>
        </w:rPr>
      </w:pPr>
      <w:r>
        <w:rPr>
          <w:rFonts w:eastAsia="Times New Roman"/>
          <w:lang w:val="en-US"/>
        </w:rPr>
        <w:t>Database Port – always: 1526</w:t>
      </w:r>
    </w:p>
    <w:p w14:paraId="21487A91" w14:textId="77777777" w:rsidR="00A75DCC" w:rsidRDefault="00A75DCC" w:rsidP="00A75DCC">
      <w:pPr>
        <w:pStyle w:val="Akapitzlist"/>
        <w:numPr>
          <w:ilvl w:val="0"/>
          <w:numId w:val="15"/>
        </w:numPr>
        <w:spacing w:before="100" w:beforeAutospacing="1" w:after="100" w:afterAutospacing="1" w:line="240" w:lineRule="auto"/>
        <w:rPr>
          <w:rFonts w:eastAsia="Times New Roman"/>
          <w:lang w:val="en-US"/>
        </w:rPr>
      </w:pPr>
      <w:r>
        <w:rPr>
          <w:rFonts w:eastAsia="Times New Roman"/>
          <w:lang w:val="en-US"/>
        </w:rPr>
        <w:t>Database Serve (second on list) – always: cvp.</w:t>
      </w:r>
    </w:p>
    <w:p w14:paraId="7492DCD9" w14:textId="77777777" w:rsidR="00A75DCC" w:rsidRDefault="00A75DCC" w:rsidP="00A75DCC">
      <w:pPr>
        <w:spacing w:after="0" w:line="240" w:lineRule="auto"/>
        <w:rPr>
          <w:rFonts w:eastAsia="Times New Roman"/>
          <w:lang w:val="en-US"/>
        </w:rPr>
      </w:pPr>
      <w:r w:rsidRPr="00EC645C">
        <w:rPr>
          <w:rFonts w:eastAsia="Times New Roman"/>
          <w:lang w:val="en-US"/>
        </w:rPr>
        <w:t>Authorization section:</w:t>
      </w:r>
    </w:p>
    <w:p w14:paraId="412F584F" w14:textId="77777777" w:rsidR="00A75DCC" w:rsidRDefault="00A75DCC" w:rsidP="00A75DCC">
      <w:pPr>
        <w:pStyle w:val="Akapitzlist"/>
        <w:numPr>
          <w:ilvl w:val="0"/>
          <w:numId w:val="16"/>
        </w:numPr>
        <w:spacing w:after="0" w:line="240" w:lineRule="auto"/>
        <w:rPr>
          <w:rFonts w:eastAsia="Times New Roman"/>
          <w:lang w:val="en-US"/>
        </w:rPr>
      </w:pPr>
      <w:r w:rsidRPr="00EC645C">
        <w:rPr>
          <w:rFonts w:eastAsia="Times New Roman"/>
          <w:lang w:val="en-US"/>
        </w:rPr>
        <w:t>Database Userid – if you connect as administrator, enter: cvp_dbadmin.</w:t>
      </w:r>
    </w:p>
    <w:p w14:paraId="505BA2B1" w14:textId="77777777" w:rsidR="00A75DCC" w:rsidRPr="00EC645C" w:rsidRDefault="00A75DCC" w:rsidP="00A75DCC">
      <w:pPr>
        <w:pStyle w:val="Akapitzlist"/>
        <w:numPr>
          <w:ilvl w:val="0"/>
          <w:numId w:val="16"/>
        </w:numPr>
        <w:spacing w:after="0" w:line="240" w:lineRule="auto"/>
        <w:rPr>
          <w:rFonts w:eastAsia="Times New Roman"/>
          <w:lang w:val="en-US"/>
        </w:rPr>
      </w:pPr>
      <w:r w:rsidRPr="00EC645C">
        <w:rPr>
          <w:rFonts w:eastAsia="Times New Roman"/>
          <w:lang w:val="en-US"/>
        </w:rPr>
        <w:t xml:space="preserve">Database Password – password assigned to entered user account. If you are using admin account, the DB admin password can be set on using this procedure: </w:t>
      </w:r>
      <w:hyperlink r:id="rId11" w:anchor="anc7" w:history="1">
        <w:r w:rsidRPr="00EC645C">
          <w:rPr>
            <w:rStyle w:val="Hipercze"/>
            <w:rFonts w:eastAsia="Times New Roman"/>
            <w:lang w:val="en-US"/>
          </w:rPr>
          <w:t>link</w:t>
        </w:r>
      </w:hyperlink>
      <w:r w:rsidRPr="00EC645C">
        <w:rPr>
          <w:rFonts w:eastAsia="Times New Roman"/>
          <w:lang w:val="en-US"/>
        </w:rPr>
        <w:t>.</w:t>
      </w:r>
    </w:p>
    <w:p w14:paraId="667D51E4" w14:textId="77777777" w:rsidR="00A75DCC" w:rsidRDefault="00A75DCC" w:rsidP="00A75DCC">
      <w:pPr>
        <w:spacing w:before="100" w:beforeAutospacing="1" w:after="100" w:afterAutospacing="1" w:line="240" w:lineRule="auto"/>
        <w:rPr>
          <w:rFonts w:eastAsia="Times New Roman"/>
          <w:lang w:val="en-US"/>
        </w:rPr>
      </w:pPr>
      <w:r>
        <w:rPr>
          <w:rFonts w:eastAsia="Times New Roman"/>
          <w:lang w:val="en-US"/>
        </w:rPr>
        <w:t>Here is a screenshot of the database connection form with database details:</w:t>
      </w:r>
    </w:p>
    <w:p w14:paraId="70BB7FC0" w14:textId="77777777" w:rsidR="00A75DCC" w:rsidRPr="00535761" w:rsidRDefault="00A75DCC" w:rsidP="00A75DCC">
      <w:pPr>
        <w:spacing w:before="100" w:beforeAutospacing="1" w:after="100" w:afterAutospacing="1" w:line="240" w:lineRule="auto"/>
        <w:rPr>
          <w:rFonts w:eastAsia="Times New Roman"/>
          <w:lang w:val="en-US"/>
        </w:rPr>
      </w:pPr>
      <w:r>
        <w:rPr>
          <w:rFonts w:ascii="Arial" w:eastAsia="Times New Roman" w:hAnsi="Arial" w:cs="Arial"/>
          <w:noProof/>
          <w:sz w:val="20"/>
          <w:szCs w:val="20"/>
          <w:lang w:val="en-US"/>
        </w:rPr>
        <w:drawing>
          <wp:inline distT="0" distB="0" distL="0" distR="0" wp14:anchorId="693B9600" wp14:editId="2DF6803A">
            <wp:extent cx="5760720" cy="2818765"/>
            <wp:effectExtent l="0" t="0" r="0" b="635"/>
            <wp:docPr id="143871878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818765"/>
                    </a:xfrm>
                    <a:prstGeom prst="rect">
                      <a:avLst/>
                    </a:prstGeom>
                    <a:noFill/>
                    <a:ln>
                      <a:noFill/>
                    </a:ln>
                  </pic:spPr>
                </pic:pic>
              </a:graphicData>
            </a:graphic>
          </wp:inline>
        </w:drawing>
      </w:r>
    </w:p>
    <w:p w14:paraId="6420E67A" w14:textId="77777777" w:rsidR="00A75DCC" w:rsidRPr="00535761" w:rsidRDefault="00A75DCC" w:rsidP="00A75DCC">
      <w:pPr>
        <w:spacing w:before="100" w:beforeAutospacing="1" w:after="100" w:afterAutospacing="1" w:line="240" w:lineRule="auto"/>
        <w:rPr>
          <w:rFonts w:eastAsia="Times New Roman"/>
          <w:lang w:val="en-US"/>
        </w:rPr>
      </w:pPr>
      <w:r w:rsidRPr="00535761">
        <w:rPr>
          <w:rFonts w:eastAsia="Times New Roman"/>
          <w:lang w:val="en-US"/>
        </w:rPr>
        <w:t xml:space="preserve">Once </w:t>
      </w:r>
      <w:r>
        <w:rPr>
          <w:rFonts w:eastAsia="Times New Roman"/>
          <w:lang w:val="en-US"/>
        </w:rPr>
        <w:t>connection is established, please open a query window as we will make some queries to the database.</w:t>
      </w:r>
    </w:p>
    <w:p w14:paraId="5D36CEBB" w14:textId="77777777" w:rsidR="00A75DCC" w:rsidRPr="00535761" w:rsidRDefault="00A75DCC" w:rsidP="00A75DCC">
      <w:pPr>
        <w:spacing w:before="100" w:beforeAutospacing="1" w:after="100" w:afterAutospacing="1" w:line="240" w:lineRule="auto"/>
        <w:rPr>
          <w:rFonts w:eastAsia="Times New Roman"/>
          <w:lang w:val="en-US"/>
        </w:rPr>
      </w:pPr>
      <w:r>
        <w:rPr>
          <w:rFonts w:eastAsia="Times New Roman" w:cs="Arial"/>
          <w:lang w:val="en-US"/>
        </w:rPr>
        <w:t>To find out the number of Zombi calls (calls that don’t have end date), please execute the following query:</w:t>
      </w:r>
    </w:p>
    <w:p w14:paraId="1AA5B1CE" w14:textId="77777777" w:rsidR="00A75DCC" w:rsidRPr="00A75DCC" w:rsidRDefault="00A75DCC" w:rsidP="00A75DCC">
      <w:pPr>
        <w:shd w:val="clear" w:color="auto" w:fill="000000" w:themeFill="text1"/>
        <w:spacing w:before="100" w:beforeAutospacing="1" w:after="100" w:afterAutospacing="1" w:line="240" w:lineRule="auto"/>
        <w:jc w:val="left"/>
        <w:rPr>
          <w:rFonts w:ascii="Courier New" w:eastAsia="Times New Roman" w:hAnsi="Courier New" w:cs="Courier New"/>
          <w:color w:val="FFFFFF" w:themeColor="background1"/>
          <w:sz w:val="20"/>
          <w:szCs w:val="20"/>
          <w:lang w:val="en-US"/>
        </w:rPr>
      </w:pPr>
      <w:r w:rsidRPr="00A75DCC">
        <w:rPr>
          <w:rFonts w:ascii="Courier New" w:eastAsia="Times New Roman" w:hAnsi="Courier New" w:cs="Courier New"/>
          <w:color w:val="FFFFFF" w:themeColor="background1"/>
          <w:sz w:val="20"/>
          <w:szCs w:val="18"/>
          <w:lang w:val="en-US"/>
        </w:rPr>
        <w:br/>
      </w:r>
      <w:r w:rsidRPr="00A75DCC">
        <w:rPr>
          <w:rFonts w:ascii="Courier New" w:eastAsia="Times New Roman" w:hAnsi="Courier New" w:cs="Courier New"/>
          <w:color w:val="FFFFFF" w:themeColor="background1"/>
          <w:sz w:val="20"/>
          <w:szCs w:val="20"/>
          <w:lang w:val="en-US"/>
        </w:rPr>
        <w:t>SELECT * FROM call WHERE enddatetime IS NULL</w:t>
      </w:r>
      <w:r w:rsidRPr="00A75DCC">
        <w:rPr>
          <w:rFonts w:ascii="Courier New" w:eastAsia="Times New Roman" w:hAnsi="Courier New" w:cs="Courier New"/>
          <w:color w:val="FFFFFF" w:themeColor="background1"/>
          <w:sz w:val="20"/>
          <w:szCs w:val="20"/>
          <w:lang w:val="en-US"/>
        </w:rPr>
        <w:br/>
      </w:r>
    </w:p>
    <w:p w14:paraId="61A2E574" w14:textId="77777777" w:rsidR="00A75DCC" w:rsidRPr="00535761" w:rsidRDefault="00A75DCC" w:rsidP="00A75DCC">
      <w:pPr>
        <w:spacing w:before="100" w:beforeAutospacing="1" w:after="100" w:afterAutospacing="1" w:line="240" w:lineRule="auto"/>
        <w:rPr>
          <w:rFonts w:eastAsia="Times New Roman"/>
          <w:lang w:val="en-US"/>
        </w:rPr>
      </w:pPr>
      <w:r>
        <w:rPr>
          <w:rFonts w:eastAsia="Times New Roman" w:cs="Arial"/>
          <w:lang w:val="en-US"/>
        </w:rPr>
        <w:lastRenderedPageBreak/>
        <w:t>If the result shows more then 0, then the calls require some fixing. The fix is very simple and assumes that the end date will have the value of time when the fix be applied. The query in this can look like:</w:t>
      </w:r>
      <w:r w:rsidRPr="00535761">
        <w:rPr>
          <w:rFonts w:eastAsia="Times New Roman" w:cs="Arial"/>
          <w:lang w:val="en-US"/>
        </w:rPr>
        <w:t> </w:t>
      </w:r>
    </w:p>
    <w:p w14:paraId="41498721" w14:textId="77777777" w:rsidR="00A75DCC" w:rsidRPr="00A75DCC" w:rsidRDefault="00A75DCC" w:rsidP="00A75DCC">
      <w:pPr>
        <w:shd w:val="clear" w:color="auto" w:fill="000000" w:themeFill="text1"/>
        <w:spacing w:before="100" w:beforeAutospacing="1" w:after="100" w:afterAutospacing="1" w:line="240" w:lineRule="auto"/>
        <w:jc w:val="left"/>
        <w:rPr>
          <w:rFonts w:ascii="Courier New" w:eastAsia="Times New Roman" w:hAnsi="Courier New" w:cs="Courier New"/>
          <w:color w:val="FFFFFF" w:themeColor="background1"/>
          <w:sz w:val="16"/>
          <w:szCs w:val="16"/>
          <w:lang w:val="en-US"/>
        </w:rPr>
      </w:pPr>
      <w:r w:rsidRPr="00A75DCC">
        <w:rPr>
          <w:rFonts w:ascii="Courier New" w:eastAsia="Times New Roman" w:hAnsi="Courier New" w:cs="Courier New"/>
          <w:color w:val="FFFFFF" w:themeColor="background1"/>
          <w:sz w:val="20"/>
          <w:szCs w:val="18"/>
          <w:lang w:val="en-US"/>
        </w:rPr>
        <w:br/>
        <w:t>UPDATE call SET enddatetime=CURRENT WHERE enddatetime IS NULL</w:t>
      </w:r>
      <w:r w:rsidRPr="00A75DCC">
        <w:rPr>
          <w:rFonts w:ascii="Courier New" w:eastAsia="Times New Roman" w:hAnsi="Courier New" w:cs="Courier New"/>
          <w:color w:val="FFFFFF" w:themeColor="background1"/>
          <w:sz w:val="20"/>
          <w:szCs w:val="18"/>
          <w:lang w:val="en-US"/>
        </w:rPr>
        <w:br/>
      </w:r>
    </w:p>
    <w:p w14:paraId="3CD1DDB9" w14:textId="77777777" w:rsidR="00A75DCC" w:rsidRDefault="00A75DCC" w:rsidP="00A75DCC">
      <w:pPr>
        <w:spacing w:before="100" w:beforeAutospacing="1" w:after="100" w:afterAutospacing="1" w:line="240" w:lineRule="auto"/>
        <w:rPr>
          <w:rFonts w:eastAsia="Times New Roman" w:cs="Arial"/>
          <w:lang w:val="en-US"/>
        </w:rPr>
      </w:pPr>
      <w:r>
        <w:rPr>
          <w:rFonts w:eastAsia="Times New Roman" w:cs="Arial"/>
          <w:lang w:val="en-US"/>
        </w:rPr>
        <w:t>Number of rows updated should match the number of rows identified for fix.</w:t>
      </w:r>
    </w:p>
    <w:p w14:paraId="5A33C8CA" w14:textId="77777777" w:rsidR="00A75DCC" w:rsidRDefault="00A75DCC" w:rsidP="00A75DCC">
      <w:pPr>
        <w:spacing w:before="100" w:beforeAutospacing="1" w:after="100" w:afterAutospacing="1" w:line="240" w:lineRule="auto"/>
        <w:rPr>
          <w:rFonts w:eastAsia="Times New Roman" w:cs="Arial"/>
          <w:lang w:val="en-US"/>
        </w:rPr>
      </w:pPr>
      <w:r>
        <w:rPr>
          <w:rFonts w:eastAsia="Times New Roman" w:cs="Arial"/>
          <w:lang w:val="en-US"/>
        </w:rPr>
        <w:t>Please remember that if you have a Zombi calls the that were written long time ago (ex. week or so) the above query may impact the calculation of the call duration. In such cases the better assumption would be to set duration of this calls to 0. To do that you may use the below query:</w:t>
      </w:r>
    </w:p>
    <w:p w14:paraId="0FAACB45" w14:textId="77777777" w:rsidR="00A75DCC" w:rsidRPr="00A75DCC" w:rsidRDefault="00A75DCC" w:rsidP="00A75DCC">
      <w:pPr>
        <w:shd w:val="clear" w:color="auto" w:fill="000000" w:themeFill="text1"/>
        <w:spacing w:before="100" w:beforeAutospacing="1" w:after="100" w:afterAutospacing="1" w:line="240" w:lineRule="auto"/>
        <w:jc w:val="left"/>
        <w:rPr>
          <w:rFonts w:ascii="Courier New" w:eastAsia="Times New Roman" w:hAnsi="Courier New" w:cs="Courier New"/>
          <w:color w:val="FFFFFF" w:themeColor="background1"/>
          <w:sz w:val="16"/>
          <w:szCs w:val="16"/>
          <w:lang w:val="en-US"/>
        </w:rPr>
      </w:pPr>
      <w:r w:rsidRPr="00A75DCC">
        <w:rPr>
          <w:rFonts w:ascii="Courier New" w:eastAsia="Times New Roman" w:hAnsi="Courier New" w:cs="Courier New"/>
          <w:color w:val="FFFFFF" w:themeColor="background1"/>
          <w:sz w:val="20"/>
          <w:szCs w:val="18"/>
          <w:shd w:val="clear" w:color="auto" w:fill="FFFFFF" w:themeFill="background1"/>
          <w:lang w:val="en-US"/>
        </w:rPr>
        <w:br/>
      </w:r>
      <w:r w:rsidRPr="00A75DCC">
        <w:rPr>
          <w:rFonts w:ascii="Courier New" w:eastAsia="Times New Roman" w:hAnsi="Courier New" w:cs="Courier New"/>
          <w:color w:val="FFFFFF" w:themeColor="background1"/>
          <w:sz w:val="20"/>
          <w:szCs w:val="18"/>
          <w:shd w:val="clear" w:color="auto" w:fill="000000" w:themeFill="text1"/>
          <w:lang w:val="en-US"/>
        </w:rPr>
        <w:t>UPDATE call SET enddatetime=startdatetime WHERE enddatetime IS NULL</w:t>
      </w:r>
      <w:r w:rsidRPr="00A75DCC">
        <w:rPr>
          <w:rFonts w:ascii="Courier New" w:eastAsia="Times New Roman" w:hAnsi="Courier New" w:cs="Courier New"/>
          <w:color w:val="FFFFFF" w:themeColor="background1"/>
          <w:sz w:val="20"/>
          <w:szCs w:val="18"/>
          <w:shd w:val="clear" w:color="auto" w:fill="FFFFFF" w:themeFill="background1"/>
          <w:lang w:val="en-US"/>
        </w:rPr>
        <w:br/>
      </w:r>
    </w:p>
    <w:p w14:paraId="2644E066" w14:textId="77777777" w:rsidR="00A75DCC" w:rsidRDefault="00A75DCC" w:rsidP="00A75DCC">
      <w:pPr>
        <w:spacing w:before="100" w:beforeAutospacing="1" w:after="100" w:afterAutospacing="1" w:line="240" w:lineRule="auto"/>
        <w:rPr>
          <w:rFonts w:eastAsia="Times New Roman" w:cs="Arial"/>
          <w:color w:val="FFFFFF" w:themeColor="background1"/>
          <w:shd w:val="clear" w:color="auto" w:fill="000000" w:themeFill="text1"/>
          <w:lang w:val="en-US"/>
        </w:rPr>
      </w:pPr>
      <w:r>
        <w:rPr>
          <w:rFonts w:eastAsia="Times New Roman" w:cs="Arial"/>
          <w:lang w:val="en-US"/>
        </w:rPr>
        <w:t>You may also use your own query. All is up to you.</w:t>
      </w:r>
    </w:p>
    <w:p w14:paraId="36BA8228" w14:textId="21B9A2A3" w:rsidR="00FD7197" w:rsidRPr="00FD7197" w:rsidRDefault="00A75DCC" w:rsidP="008B1E9B">
      <w:pPr>
        <w:spacing w:before="100" w:beforeAutospacing="1" w:after="100" w:afterAutospacing="1" w:line="240" w:lineRule="auto"/>
        <w:rPr>
          <w:lang w:val="en-US"/>
        </w:rPr>
      </w:pPr>
      <w:r w:rsidRPr="00535761">
        <w:rPr>
          <w:rFonts w:eastAsia="Times New Roman" w:cs="Arial"/>
          <w:lang w:val="en-US"/>
        </w:rPr>
        <w:t>The fina</w:t>
      </w:r>
      <w:r>
        <w:rPr>
          <w:rFonts w:eastAsia="Times New Roman" w:cs="Arial"/>
          <w:lang w:val="en-US"/>
        </w:rPr>
        <w:t>l</w:t>
      </w:r>
      <w:r w:rsidRPr="00535761">
        <w:rPr>
          <w:rFonts w:eastAsia="Times New Roman" w:cs="Arial"/>
          <w:lang w:val="en-US"/>
        </w:rPr>
        <w:t xml:space="preserve"> step is</w:t>
      </w:r>
      <w:r>
        <w:rPr>
          <w:rFonts w:eastAsia="Times New Roman" w:cs="Arial"/>
          <w:lang w:val="en-US"/>
        </w:rPr>
        <w:t xml:space="preserve"> a</w:t>
      </w:r>
      <w:r w:rsidRPr="00535761">
        <w:rPr>
          <w:rFonts w:eastAsia="Times New Roman" w:cs="Arial"/>
          <w:lang w:val="en-US"/>
        </w:rPr>
        <w:t xml:space="preserve"> restart of Call Server service</w:t>
      </w:r>
      <w:r>
        <w:rPr>
          <w:rFonts w:eastAsia="Times New Roman" w:cs="Arial"/>
          <w:lang w:val="en-US"/>
        </w:rPr>
        <w:t>. Once this is done, please go back to CVP Reporting log and see if the problem was fixed.</w:t>
      </w:r>
    </w:p>
    <w:sectPr w:rsidR="00FD7197" w:rsidRPr="00FD7197" w:rsidSect="009F3F65">
      <w:headerReference w:type="default" r:id="rId13"/>
      <w:headerReference w:type="first" r:id="rId14"/>
      <w:pgSz w:w="11906" w:h="16838"/>
      <w:pgMar w:top="1135" w:right="1134" w:bottom="68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6625C" w14:textId="77777777" w:rsidR="00F572DA" w:rsidRDefault="00F572DA" w:rsidP="0035163E">
      <w:pPr>
        <w:spacing w:after="0" w:line="240" w:lineRule="auto"/>
      </w:pPr>
      <w:r>
        <w:separator/>
      </w:r>
    </w:p>
  </w:endnote>
  <w:endnote w:type="continuationSeparator" w:id="0">
    <w:p w14:paraId="5B8F116D" w14:textId="77777777" w:rsidR="00F572DA" w:rsidRDefault="00F572DA" w:rsidP="00351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legreya Sans">
    <w:altName w:val="Calibri"/>
    <w:panose1 w:val="00000000000000000000"/>
    <w:charset w:val="00"/>
    <w:family w:val="modern"/>
    <w:notTrueType/>
    <w:pitch w:val="variable"/>
    <w:sig w:usb0="20000007"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IrisUPC">
    <w:charset w:val="DE"/>
    <w:family w:val="swiss"/>
    <w:pitch w:val="variable"/>
    <w:sig w:usb0="81000003" w:usb1="00000000" w:usb2="00000000" w:usb3="00000000" w:csb0="00010001" w:csb1="00000000"/>
  </w:font>
  <w:font w:name="Tahoma">
    <w:panose1 w:val="020B0604030504040204"/>
    <w:charset w:val="EE"/>
    <w:family w:val="swiss"/>
    <w:pitch w:val="variable"/>
    <w:sig w:usb0="E1002EFF" w:usb1="C000605B" w:usb2="00000029" w:usb3="00000000" w:csb0="000101FF" w:csb1="00000000"/>
  </w:font>
  <w:font w:name="Abhaya Libre ExtraBold">
    <w:altName w:val="Calibri"/>
    <w:charset w:val="EE"/>
    <w:family w:val="auto"/>
    <w:pitch w:val="variable"/>
    <w:sig w:usb0="800000AF" w:usb1="5000204A" w:usb2="00000200" w:usb3="00000000" w:csb0="00000093" w:csb1="00000000"/>
  </w:font>
  <w:font w:name="Alegreya Sans Light">
    <w:altName w:val="Calibri"/>
    <w:panose1 w:val="00000000000000000000"/>
    <w:charset w:val="00"/>
    <w:family w:val="modern"/>
    <w:notTrueType/>
    <w:pitch w:val="variable"/>
    <w:sig w:usb0="20000007" w:usb1="00000000" w:usb2="00000000" w:usb3="00000000" w:csb0="000001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64FF5" w14:textId="77777777" w:rsidR="00F572DA" w:rsidRDefault="00F572DA" w:rsidP="0035163E">
      <w:pPr>
        <w:spacing w:after="0" w:line="240" w:lineRule="auto"/>
      </w:pPr>
      <w:r>
        <w:separator/>
      </w:r>
    </w:p>
  </w:footnote>
  <w:footnote w:type="continuationSeparator" w:id="0">
    <w:p w14:paraId="1E35D1DC" w14:textId="77777777" w:rsidR="00F572DA" w:rsidRDefault="00F572DA" w:rsidP="00351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F7D65" w14:textId="5AC6FBF7" w:rsidR="00635661" w:rsidRPr="009F3F65" w:rsidRDefault="00686F83" w:rsidP="009F3F65">
    <w:pPr>
      <w:pStyle w:val="Nagwek"/>
    </w:pPr>
    <w:r>
      <w:rPr>
        <w:noProof/>
      </w:rPr>
      <w:drawing>
        <wp:anchor distT="0" distB="0" distL="114300" distR="114300" simplePos="0" relativeHeight="251658240" behindDoc="1" locked="1" layoutInCell="1" allowOverlap="1" wp14:anchorId="67C7B127" wp14:editId="31F33863">
          <wp:simplePos x="0" y="0"/>
          <wp:positionH relativeFrom="page">
            <wp:posOffset>0</wp:posOffset>
          </wp:positionH>
          <wp:positionV relativeFrom="page">
            <wp:posOffset>0</wp:posOffset>
          </wp:positionV>
          <wp:extent cx="7563485" cy="10692130"/>
          <wp:effectExtent l="0" t="0" r="0" b="0"/>
          <wp:wrapNone/>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10692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EDAB6" w14:textId="05F91779" w:rsidR="009F3F65" w:rsidRDefault="00686F83">
    <w:pPr>
      <w:pStyle w:val="Nagwek"/>
    </w:pPr>
    <w:r>
      <w:rPr>
        <w:noProof/>
      </w:rPr>
      <w:drawing>
        <wp:anchor distT="0" distB="0" distL="114300" distR="114300" simplePos="0" relativeHeight="251657216" behindDoc="1" locked="1" layoutInCell="1" allowOverlap="1" wp14:anchorId="72E41748" wp14:editId="0AD7703A">
          <wp:simplePos x="0" y="0"/>
          <wp:positionH relativeFrom="page">
            <wp:posOffset>0</wp:posOffset>
          </wp:positionH>
          <wp:positionV relativeFrom="page">
            <wp:posOffset>0</wp:posOffset>
          </wp:positionV>
          <wp:extent cx="7563485" cy="10692130"/>
          <wp:effectExtent l="0" t="0" r="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10692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104A9"/>
    <w:multiLevelType w:val="hybridMultilevel"/>
    <w:tmpl w:val="A14662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AD16ED"/>
    <w:multiLevelType w:val="hybridMultilevel"/>
    <w:tmpl w:val="B172FFCC"/>
    <w:lvl w:ilvl="0" w:tplc="B066C850">
      <w:numFmt w:val="bullet"/>
      <w:lvlText w:val=""/>
      <w:lvlJc w:val="left"/>
      <w:pPr>
        <w:ind w:left="720" w:hanging="360"/>
      </w:pPr>
      <w:rPr>
        <w:rFonts w:ascii="Symbol" w:eastAsia="Times New Roman" w:hAnsi="Symbol" w:cs="Arial"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C4B2266"/>
    <w:multiLevelType w:val="hybridMultilevel"/>
    <w:tmpl w:val="357096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4D5CB0"/>
    <w:multiLevelType w:val="hybridMultilevel"/>
    <w:tmpl w:val="D13695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FF125D"/>
    <w:multiLevelType w:val="hybridMultilevel"/>
    <w:tmpl w:val="368882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7A16C02"/>
    <w:multiLevelType w:val="hybridMultilevel"/>
    <w:tmpl w:val="9A066B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B86EF1"/>
    <w:multiLevelType w:val="hybridMultilevel"/>
    <w:tmpl w:val="C33084AC"/>
    <w:lvl w:ilvl="0" w:tplc="F92EFFF4">
      <w:start w:val="1"/>
      <w:numFmt w:val="decimal"/>
      <w:lvlText w:val="%1."/>
      <w:lvlJc w:val="left"/>
      <w:pPr>
        <w:ind w:left="720" w:hanging="360"/>
      </w:pPr>
      <w:rPr>
        <w:rFonts w:ascii="Calibri" w:eastAsia="Calibri" w:hAnsi="Calibri" w:cs="Times New Roman" w:hint="default"/>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0BE5866"/>
    <w:multiLevelType w:val="hybridMultilevel"/>
    <w:tmpl w:val="D13695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F52D8C"/>
    <w:multiLevelType w:val="hybridMultilevel"/>
    <w:tmpl w:val="27E270D0"/>
    <w:lvl w:ilvl="0" w:tplc="B066C850">
      <w:numFmt w:val="bullet"/>
      <w:lvlText w:val=""/>
      <w:lvlJc w:val="left"/>
      <w:pPr>
        <w:ind w:left="720" w:hanging="360"/>
      </w:pPr>
      <w:rPr>
        <w:rFonts w:ascii="Symbol" w:eastAsia="Times New Roman" w:hAnsi="Symbol" w:cs="Arial"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6F71B5E"/>
    <w:multiLevelType w:val="hybridMultilevel"/>
    <w:tmpl w:val="E9AAD8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9E771F"/>
    <w:multiLevelType w:val="hybridMultilevel"/>
    <w:tmpl w:val="6F825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D850B0"/>
    <w:multiLevelType w:val="hybridMultilevel"/>
    <w:tmpl w:val="A14662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A422BD6"/>
    <w:multiLevelType w:val="multilevel"/>
    <w:tmpl w:val="D30863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F92722C"/>
    <w:multiLevelType w:val="hybridMultilevel"/>
    <w:tmpl w:val="B2D63496"/>
    <w:lvl w:ilvl="0" w:tplc="4ACCFC68">
      <w:start w:val="1"/>
      <w:numFmt w:val="bullet"/>
      <w:lvlText w:val=""/>
      <w:lvlJc w:val="left"/>
      <w:pPr>
        <w:ind w:left="1080" w:hanging="360"/>
      </w:pPr>
      <w:rPr>
        <w:rFonts w:ascii="Symbol" w:eastAsia="Calibri" w:hAnsi="Symbol" w:cs="Times New Roman" w:hint="default"/>
        <w:color w:val="auto"/>
        <w:sz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73BF39DE"/>
    <w:multiLevelType w:val="hybridMultilevel"/>
    <w:tmpl w:val="5238A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82051F"/>
    <w:multiLevelType w:val="hybridMultilevel"/>
    <w:tmpl w:val="4DA660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43702919">
    <w:abstractNumId w:val="12"/>
  </w:num>
  <w:num w:numId="2" w16cid:durableId="1257133955">
    <w:abstractNumId w:val="14"/>
  </w:num>
  <w:num w:numId="3" w16cid:durableId="1091852719">
    <w:abstractNumId w:val="10"/>
  </w:num>
  <w:num w:numId="4" w16cid:durableId="44959245">
    <w:abstractNumId w:val="3"/>
  </w:num>
  <w:num w:numId="5" w16cid:durableId="422074796">
    <w:abstractNumId w:val="7"/>
  </w:num>
  <w:num w:numId="6" w16cid:durableId="1237937892">
    <w:abstractNumId w:val="9"/>
  </w:num>
  <w:num w:numId="7" w16cid:durableId="1762527413">
    <w:abstractNumId w:val="2"/>
  </w:num>
  <w:num w:numId="8" w16cid:durableId="1144614667">
    <w:abstractNumId w:val="11"/>
  </w:num>
  <w:num w:numId="9" w16cid:durableId="376903874">
    <w:abstractNumId w:val="13"/>
  </w:num>
  <w:num w:numId="10" w16cid:durableId="1352292160">
    <w:abstractNumId w:val="4"/>
  </w:num>
  <w:num w:numId="11" w16cid:durableId="750665802">
    <w:abstractNumId w:val="0"/>
  </w:num>
  <w:num w:numId="12" w16cid:durableId="1396124764">
    <w:abstractNumId w:val="6"/>
  </w:num>
  <w:num w:numId="13" w16cid:durableId="1324551529">
    <w:abstractNumId w:val="15"/>
  </w:num>
  <w:num w:numId="14" w16cid:durableId="1229614123">
    <w:abstractNumId w:val="5"/>
  </w:num>
  <w:num w:numId="15" w16cid:durableId="1022394008">
    <w:abstractNumId w:val="1"/>
  </w:num>
  <w:num w:numId="16" w16cid:durableId="24773361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3E"/>
    <w:rsid w:val="00001B47"/>
    <w:rsid w:val="00042F6E"/>
    <w:rsid w:val="00063362"/>
    <w:rsid w:val="00080980"/>
    <w:rsid w:val="00080B58"/>
    <w:rsid w:val="00081B5B"/>
    <w:rsid w:val="00087307"/>
    <w:rsid w:val="00096BF4"/>
    <w:rsid w:val="000B3BFA"/>
    <w:rsid w:val="000C1722"/>
    <w:rsid w:val="000C61B3"/>
    <w:rsid w:val="000D5713"/>
    <w:rsid w:val="000E2155"/>
    <w:rsid w:val="000E2D34"/>
    <w:rsid w:val="000E2E32"/>
    <w:rsid w:val="000F1A09"/>
    <w:rsid w:val="000F6449"/>
    <w:rsid w:val="000F75B8"/>
    <w:rsid w:val="001160E7"/>
    <w:rsid w:val="0011637C"/>
    <w:rsid w:val="00117E5C"/>
    <w:rsid w:val="00130192"/>
    <w:rsid w:val="00132C4D"/>
    <w:rsid w:val="001635D3"/>
    <w:rsid w:val="00172FA3"/>
    <w:rsid w:val="00180766"/>
    <w:rsid w:val="0019542B"/>
    <w:rsid w:val="001C192E"/>
    <w:rsid w:val="002005E4"/>
    <w:rsid w:val="00205977"/>
    <w:rsid w:val="00217BD0"/>
    <w:rsid w:val="002370C1"/>
    <w:rsid w:val="002524A3"/>
    <w:rsid w:val="0025488B"/>
    <w:rsid w:val="00262A78"/>
    <w:rsid w:val="00282884"/>
    <w:rsid w:val="00291004"/>
    <w:rsid w:val="002B18D4"/>
    <w:rsid w:val="002C29A2"/>
    <w:rsid w:val="002D4A7D"/>
    <w:rsid w:val="002E22B1"/>
    <w:rsid w:val="002E67C5"/>
    <w:rsid w:val="002F41F2"/>
    <w:rsid w:val="002F6263"/>
    <w:rsid w:val="00330B45"/>
    <w:rsid w:val="00332AAC"/>
    <w:rsid w:val="00335623"/>
    <w:rsid w:val="0035163E"/>
    <w:rsid w:val="00357C7B"/>
    <w:rsid w:val="00365322"/>
    <w:rsid w:val="0039412A"/>
    <w:rsid w:val="003A537D"/>
    <w:rsid w:val="003B7C22"/>
    <w:rsid w:val="003C277D"/>
    <w:rsid w:val="003D364E"/>
    <w:rsid w:val="003F57BC"/>
    <w:rsid w:val="00401B89"/>
    <w:rsid w:val="004105CA"/>
    <w:rsid w:val="00426DE6"/>
    <w:rsid w:val="00437813"/>
    <w:rsid w:val="00470F2C"/>
    <w:rsid w:val="00491859"/>
    <w:rsid w:val="00493BC3"/>
    <w:rsid w:val="004A67B0"/>
    <w:rsid w:val="004A6ED6"/>
    <w:rsid w:val="004A7458"/>
    <w:rsid w:val="004B4D5C"/>
    <w:rsid w:val="004C40BE"/>
    <w:rsid w:val="004C56EB"/>
    <w:rsid w:val="004E3AE8"/>
    <w:rsid w:val="004F11A5"/>
    <w:rsid w:val="004F283C"/>
    <w:rsid w:val="004F4268"/>
    <w:rsid w:val="004F6ADC"/>
    <w:rsid w:val="004F71AD"/>
    <w:rsid w:val="005017F9"/>
    <w:rsid w:val="00505207"/>
    <w:rsid w:val="00523440"/>
    <w:rsid w:val="00526CE8"/>
    <w:rsid w:val="00553FCF"/>
    <w:rsid w:val="00561B8D"/>
    <w:rsid w:val="005626AF"/>
    <w:rsid w:val="00571437"/>
    <w:rsid w:val="005756CF"/>
    <w:rsid w:val="00581E90"/>
    <w:rsid w:val="00591E37"/>
    <w:rsid w:val="0059295A"/>
    <w:rsid w:val="0059450C"/>
    <w:rsid w:val="00597B1F"/>
    <w:rsid w:val="005A0E99"/>
    <w:rsid w:val="005A610A"/>
    <w:rsid w:val="005B11D6"/>
    <w:rsid w:val="005B2CE6"/>
    <w:rsid w:val="005B3917"/>
    <w:rsid w:val="005B4D44"/>
    <w:rsid w:val="005F3247"/>
    <w:rsid w:val="005F3A1D"/>
    <w:rsid w:val="005F4279"/>
    <w:rsid w:val="006074D2"/>
    <w:rsid w:val="00616700"/>
    <w:rsid w:val="00622C39"/>
    <w:rsid w:val="00630080"/>
    <w:rsid w:val="00635661"/>
    <w:rsid w:val="0065199F"/>
    <w:rsid w:val="00663713"/>
    <w:rsid w:val="00686F83"/>
    <w:rsid w:val="00691866"/>
    <w:rsid w:val="006A2A2B"/>
    <w:rsid w:val="006A3587"/>
    <w:rsid w:val="006A656D"/>
    <w:rsid w:val="006B22B4"/>
    <w:rsid w:val="006D71CC"/>
    <w:rsid w:val="006E1796"/>
    <w:rsid w:val="006E32FD"/>
    <w:rsid w:val="006F4D10"/>
    <w:rsid w:val="00704CCD"/>
    <w:rsid w:val="00706266"/>
    <w:rsid w:val="00710C3D"/>
    <w:rsid w:val="00710DA9"/>
    <w:rsid w:val="00732CBE"/>
    <w:rsid w:val="00732CDF"/>
    <w:rsid w:val="0074074C"/>
    <w:rsid w:val="00750EF9"/>
    <w:rsid w:val="00755962"/>
    <w:rsid w:val="00774465"/>
    <w:rsid w:val="007769FD"/>
    <w:rsid w:val="007878EF"/>
    <w:rsid w:val="007A4F5F"/>
    <w:rsid w:val="007A57DE"/>
    <w:rsid w:val="007B42E3"/>
    <w:rsid w:val="007C056F"/>
    <w:rsid w:val="007C6B57"/>
    <w:rsid w:val="007C75AE"/>
    <w:rsid w:val="007D1584"/>
    <w:rsid w:val="007E23A3"/>
    <w:rsid w:val="00807357"/>
    <w:rsid w:val="0081533D"/>
    <w:rsid w:val="00817574"/>
    <w:rsid w:val="00827702"/>
    <w:rsid w:val="00830B71"/>
    <w:rsid w:val="00835681"/>
    <w:rsid w:val="00851DF4"/>
    <w:rsid w:val="00857968"/>
    <w:rsid w:val="008662BA"/>
    <w:rsid w:val="00874A1C"/>
    <w:rsid w:val="008777EF"/>
    <w:rsid w:val="00893029"/>
    <w:rsid w:val="008B1E9B"/>
    <w:rsid w:val="008C7547"/>
    <w:rsid w:val="008D4178"/>
    <w:rsid w:val="00902083"/>
    <w:rsid w:val="009047BB"/>
    <w:rsid w:val="00913BB0"/>
    <w:rsid w:val="00914898"/>
    <w:rsid w:val="00921DAE"/>
    <w:rsid w:val="00935309"/>
    <w:rsid w:val="009567BE"/>
    <w:rsid w:val="00962762"/>
    <w:rsid w:val="00976402"/>
    <w:rsid w:val="00986393"/>
    <w:rsid w:val="009902FC"/>
    <w:rsid w:val="009A04D6"/>
    <w:rsid w:val="009D52C9"/>
    <w:rsid w:val="009D758F"/>
    <w:rsid w:val="009F3F65"/>
    <w:rsid w:val="00A07F26"/>
    <w:rsid w:val="00A22B4E"/>
    <w:rsid w:val="00A23816"/>
    <w:rsid w:val="00A333F7"/>
    <w:rsid w:val="00A41050"/>
    <w:rsid w:val="00A44EEF"/>
    <w:rsid w:val="00A672CB"/>
    <w:rsid w:val="00A70DCD"/>
    <w:rsid w:val="00A75DCC"/>
    <w:rsid w:val="00A93E36"/>
    <w:rsid w:val="00AB2122"/>
    <w:rsid w:val="00AB79BB"/>
    <w:rsid w:val="00AC0952"/>
    <w:rsid w:val="00AC23F3"/>
    <w:rsid w:val="00AC4B79"/>
    <w:rsid w:val="00AE6194"/>
    <w:rsid w:val="00AE7566"/>
    <w:rsid w:val="00AF7FEE"/>
    <w:rsid w:val="00B02FEB"/>
    <w:rsid w:val="00B24906"/>
    <w:rsid w:val="00B27A35"/>
    <w:rsid w:val="00B319FF"/>
    <w:rsid w:val="00B45FD5"/>
    <w:rsid w:val="00B73CD8"/>
    <w:rsid w:val="00B75E68"/>
    <w:rsid w:val="00B85134"/>
    <w:rsid w:val="00BA3964"/>
    <w:rsid w:val="00BA70D7"/>
    <w:rsid w:val="00BB4C15"/>
    <w:rsid w:val="00BC6586"/>
    <w:rsid w:val="00BD16D7"/>
    <w:rsid w:val="00BD195B"/>
    <w:rsid w:val="00BD1F2C"/>
    <w:rsid w:val="00BD7969"/>
    <w:rsid w:val="00BE4B34"/>
    <w:rsid w:val="00BF5701"/>
    <w:rsid w:val="00C02BB5"/>
    <w:rsid w:val="00C101F4"/>
    <w:rsid w:val="00C1422F"/>
    <w:rsid w:val="00C24817"/>
    <w:rsid w:val="00C303DA"/>
    <w:rsid w:val="00C34335"/>
    <w:rsid w:val="00C34BE8"/>
    <w:rsid w:val="00C35023"/>
    <w:rsid w:val="00C43717"/>
    <w:rsid w:val="00C523B4"/>
    <w:rsid w:val="00C53FC0"/>
    <w:rsid w:val="00C74975"/>
    <w:rsid w:val="00CA7488"/>
    <w:rsid w:val="00CD5179"/>
    <w:rsid w:val="00CD791F"/>
    <w:rsid w:val="00CE195B"/>
    <w:rsid w:val="00CF579A"/>
    <w:rsid w:val="00CF6EA4"/>
    <w:rsid w:val="00D01196"/>
    <w:rsid w:val="00D23B5F"/>
    <w:rsid w:val="00D2713C"/>
    <w:rsid w:val="00D32973"/>
    <w:rsid w:val="00D44108"/>
    <w:rsid w:val="00D52007"/>
    <w:rsid w:val="00D643B6"/>
    <w:rsid w:val="00D6536A"/>
    <w:rsid w:val="00D826BB"/>
    <w:rsid w:val="00D83439"/>
    <w:rsid w:val="00D86B55"/>
    <w:rsid w:val="00D92D92"/>
    <w:rsid w:val="00D94681"/>
    <w:rsid w:val="00DB79A3"/>
    <w:rsid w:val="00DC5DA1"/>
    <w:rsid w:val="00DD03FE"/>
    <w:rsid w:val="00DD1411"/>
    <w:rsid w:val="00DD4A93"/>
    <w:rsid w:val="00DF1DC7"/>
    <w:rsid w:val="00E01621"/>
    <w:rsid w:val="00E02EEB"/>
    <w:rsid w:val="00E04172"/>
    <w:rsid w:val="00E1779F"/>
    <w:rsid w:val="00E20845"/>
    <w:rsid w:val="00E21D77"/>
    <w:rsid w:val="00E458A9"/>
    <w:rsid w:val="00E61D5D"/>
    <w:rsid w:val="00E6536E"/>
    <w:rsid w:val="00E715D7"/>
    <w:rsid w:val="00E76395"/>
    <w:rsid w:val="00E8221A"/>
    <w:rsid w:val="00E92C16"/>
    <w:rsid w:val="00E9546D"/>
    <w:rsid w:val="00EA5B6B"/>
    <w:rsid w:val="00ED1EFC"/>
    <w:rsid w:val="00F106DE"/>
    <w:rsid w:val="00F31B4F"/>
    <w:rsid w:val="00F4047F"/>
    <w:rsid w:val="00F528E7"/>
    <w:rsid w:val="00F572DA"/>
    <w:rsid w:val="00F725C1"/>
    <w:rsid w:val="00F8078E"/>
    <w:rsid w:val="00F94471"/>
    <w:rsid w:val="00FB4713"/>
    <w:rsid w:val="00FB6142"/>
    <w:rsid w:val="00FC54D4"/>
    <w:rsid w:val="00FD7197"/>
    <w:rsid w:val="00FE715C"/>
    <w:rsid w:val="00FF0BA9"/>
    <w:rsid w:val="00FF15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B8442B"/>
  <w15:docId w15:val="{F398DCD4-D720-46E1-A9DD-8B921D39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4B34"/>
    <w:pPr>
      <w:spacing w:after="160" w:line="259" w:lineRule="auto"/>
      <w:jc w:val="both"/>
    </w:pPr>
    <w:rPr>
      <w:rFonts w:ascii="Alegreya Sans" w:hAnsi="Alegreya Sans"/>
      <w:color w:val="000000"/>
      <w:sz w:val="24"/>
      <w:szCs w:val="22"/>
    </w:rPr>
  </w:style>
  <w:style w:type="paragraph" w:styleId="Nagwek1">
    <w:name w:val="heading 1"/>
    <w:basedOn w:val="Normalny"/>
    <w:next w:val="Normalny"/>
    <w:link w:val="Nagwek1Znak"/>
    <w:uiPriority w:val="9"/>
    <w:qFormat/>
    <w:rsid w:val="00BE4B34"/>
    <w:pPr>
      <w:keepNext/>
      <w:keepLines/>
      <w:spacing w:after="0" w:line="240" w:lineRule="auto"/>
      <w:outlineLvl w:val="0"/>
    </w:pPr>
    <w:rPr>
      <w:rFonts w:eastAsia="MS Gothic" w:cs="IrisUPC"/>
      <w:color w:val="0D4972"/>
      <w:sz w:val="32"/>
      <w:szCs w:val="32"/>
      <w:lang w:val="en-US"/>
    </w:rPr>
  </w:style>
  <w:style w:type="paragraph" w:styleId="Nagwek2">
    <w:name w:val="heading 2"/>
    <w:basedOn w:val="Nagwek3"/>
    <w:next w:val="Normalny"/>
    <w:link w:val="Nagwek2Znak"/>
    <w:uiPriority w:val="9"/>
    <w:unhideWhenUsed/>
    <w:qFormat/>
    <w:rsid w:val="00BE4B34"/>
    <w:pPr>
      <w:outlineLvl w:val="1"/>
    </w:pPr>
    <w:rPr>
      <w:i/>
      <w:sz w:val="32"/>
    </w:rPr>
  </w:style>
  <w:style w:type="paragraph" w:styleId="Nagwek3">
    <w:name w:val="heading 3"/>
    <w:basedOn w:val="Normalny"/>
    <w:next w:val="Normalny"/>
    <w:link w:val="Nagwek3Znak"/>
    <w:uiPriority w:val="9"/>
    <w:unhideWhenUsed/>
    <w:qFormat/>
    <w:rsid w:val="00BE4B34"/>
    <w:pPr>
      <w:keepNext/>
      <w:keepLines/>
      <w:spacing w:after="0" w:line="240" w:lineRule="auto"/>
      <w:outlineLvl w:val="2"/>
    </w:pPr>
    <w:rPr>
      <w:rFonts w:eastAsia="MS Gothic" w:cs="IrisUPC"/>
      <w:color w:val="0D4972"/>
      <w:sz w:val="28"/>
      <w:szCs w:val="32"/>
      <w:lang w:val="en-GB"/>
    </w:rPr>
  </w:style>
  <w:style w:type="paragraph" w:styleId="Nagwek4">
    <w:name w:val="heading 4"/>
    <w:basedOn w:val="Normalny"/>
    <w:next w:val="Normalny"/>
    <w:link w:val="Nagwek4Znak"/>
    <w:uiPriority w:val="9"/>
    <w:unhideWhenUsed/>
    <w:qFormat/>
    <w:rsid w:val="00BE4B34"/>
    <w:pPr>
      <w:keepNext/>
      <w:keepLines/>
      <w:spacing w:after="0" w:line="240" w:lineRule="auto"/>
      <w:outlineLvl w:val="3"/>
    </w:pPr>
    <w:rPr>
      <w:rFonts w:eastAsia="MS Gothic" w:cs="IrisUPC"/>
      <w:i/>
      <w:iCs/>
      <w:color w:val="0D4972"/>
      <w:sz w:val="28"/>
      <w:szCs w:val="32"/>
      <w:lang w:val="en-GB"/>
    </w:rPr>
  </w:style>
  <w:style w:type="paragraph" w:styleId="Nagwek5">
    <w:name w:val="heading 5"/>
    <w:basedOn w:val="Nagwek4"/>
    <w:next w:val="Normalny"/>
    <w:link w:val="Nagwek5Znak"/>
    <w:uiPriority w:val="9"/>
    <w:unhideWhenUsed/>
    <w:qFormat/>
    <w:rsid w:val="00BE4B34"/>
    <w:pPr>
      <w:outlineLvl w:val="4"/>
    </w:pPr>
    <w:rPr>
      <w:i w:val="0"/>
      <w:sz w:val="24"/>
      <w:szCs w:val="24"/>
    </w:rPr>
  </w:style>
  <w:style w:type="paragraph" w:styleId="Nagwek6">
    <w:name w:val="heading 6"/>
    <w:basedOn w:val="Nagwek5"/>
    <w:next w:val="Normalny"/>
    <w:link w:val="Nagwek6Znak"/>
    <w:uiPriority w:val="9"/>
    <w:unhideWhenUsed/>
    <w:qFormat/>
    <w:rsid w:val="00BE4B34"/>
    <w:pPr>
      <w:outlineLvl w:val="5"/>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sid w:val="00BE4B34"/>
    <w:rPr>
      <w:rFonts w:ascii="Alegreya Sans" w:eastAsia="MS Gothic" w:hAnsi="Alegreya Sans" w:cs="IrisUPC"/>
      <w:i/>
      <w:color w:val="0D4972"/>
      <w:sz w:val="32"/>
      <w:szCs w:val="32"/>
      <w:lang w:val="en-GB"/>
    </w:rPr>
  </w:style>
  <w:style w:type="paragraph" w:styleId="Nagwek">
    <w:name w:val="header"/>
    <w:basedOn w:val="Normalny"/>
    <w:link w:val="NagwekZnak"/>
    <w:uiPriority w:val="99"/>
    <w:unhideWhenUsed/>
    <w:rsid w:val="003516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163E"/>
  </w:style>
  <w:style w:type="paragraph" w:styleId="Stopka">
    <w:name w:val="footer"/>
    <w:basedOn w:val="Normalny"/>
    <w:link w:val="StopkaZnak"/>
    <w:uiPriority w:val="99"/>
    <w:unhideWhenUsed/>
    <w:rsid w:val="003516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163E"/>
  </w:style>
  <w:style w:type="paragraph" w:styleId="Akapitzlist">
    <w:name w:val="List Paragraph"/>
    <w:basedOn w:val="Normalny"/>
    <w:uiPriority w:val="34"/>
    <w:qFormat/>
    <w:rsid w:val="00DC5DA1"/>
    <w:pPr>
      <w:ind w:left="720"/>
      <w:contextualSpacing/>
    </w:pPr>
    <w:rPr>
      <w:color w:val="auto"/>
    </w:rPr>
  </w:style>
  <w:style w:type="paragraph" w:styleId="Tekstdymka">
    <w:name w:val="Balloon Text"/>
    <w:basedOn w:val="Normalny"/>
    <w:link w:val="TekstdymkaZnak"/>
    <w:uiPriority w:val="99"/>
    <w:semiHidden/>
    <w:unhideWhenUsed/>
    <w:rsid w:val="00180766"/>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180766"/>
    <w:rPr>
      <w:rFonts w:ascii="Tahoma" w:hAnsi="Tahoma" w:cs="Tahoma"/>
      <w:sz w:val="16"/>
      <w:szCs w:val="16"/>
    </w:rPr>
  </w:style>
  <w:style w:type="character" w:styleId="Odwoaniedokomentarza">
    <w:name w:val="annotation reference"/>
    <w:uiPriority w:val="99"/>
    <w:semiHidden/>
    <w:unhideWhenUsed/>
    <w:rsid w:val="00874A1C"/>
    <w:rPr>
      <w:sz w:val="16"/>
      <w:szCs w:val="16"/>
    </w:rPr>
  </w:style>
  <w:style w:type="paragraph" w:styleId="Tekstkomentarza">
    <w:name w:val="annotation text"/>
    <w:basedOn w:val="Normalny"/>
    <w:link w:val="TekstkomentarzaZnak"/>
    <w:uiPriority w:val="99"/>
    <w:unhideWhenUsed/>
    <w:rsid w:val="00874A1C"/>
    <w:pPr>
      <w:spacing w:line="240" w:lineRule="auto"/>
    </w:pPr>
    <w:rPr>
      <w:sz w:val="20"/>
      <w:szCs w:val="20"/>
    </w:rPr>
  </w:style>
  <w:style w:type="character" w:customStyle="1" w:styleId="TekstkomentarzaZnak">
    <w:name w:val="Tekst komentarza Znak"/>
    <w:link w:val="Tekstkomentarza"/>
    <w:uiPriority w:val="99"/>
    <w:rsid w:val="00874A1C"/>
    <w:rPr>
      <w:sz w:val="20"/>
      <w:szCs w:val="20"/>
    </w:rPr>
  </w:style>
  <w:style w:type="paragraph" w:styleId="Tematkomentarza">
    <w:name w:val="annotation subject"/>
    <w:basedOn w:val="Tekstkomentarza"/>
    <w:next w:val="Tekstkomentarza"/>
    <w:link w:val="TematkomentarzaZnak"/>
    <w:uiPriority w:val="99"/>
    <w:semiHidden/>
    <w:unhideWhenUsed/>
    <w:rsid w:val="00874A1C"/>
    <w:rPr>
      <w:b/>
      <w:bCs/>
    </w:rPr>
  </w:style>
  <w:style w:type="character" w:customStyle="1" w:styleId="TematkomentarzaZnak">
    <w:name w:val="Temat komentarza Znak"/>
    <w:link w:val="Tematkomentarza"/>
    <w:uiPriority w:val="99"/>
    <w:semiHidden/>
    <w:rsid w:val="00874A1C"/>
    <w:rPr>
      <w:b/>
      <w:bCs/>
      <w:sz w:val="20"/>
      <w:szCs w:val="20"/>
    </w:rPr>
  </w:style>
  <w:style w:type="character" w:customStyle="1" w:styleId="Nagwek1Znak">
    <w:name w:val="Nagłówek 1 Znak"/>
    <w:link w:val="Nagwek1"/>
    <w:uiPriority w:val="9"/>
    <w:rsid w:val="00BE4B34"/>
    <w:rPr>
      <w:rFonts w:ascii="Alegreya Sans" w:eastAsia="MS Gothic" w:hAnsi="Alegreya Sans" w:cs="IrisUPC"/>
      <w:color w:val="0D4972"/>
      <w:sz w:val="32"/>
      <w:szCs w:val="32"/>
      <w:lang w:val="en-US"/>
    </w:rPr>
  </w:style>
  <w:style w:type="paragraph" w:styleId="Tytu">
    <w:name w:val="Title"/>
    <w:basedOn w:val="Normalny"/>
    <w:next w:val="Normalny"/>
    <w:link w:val="TytuZnak"/>
    <w:uiPriority w:val="10"/>
    <w:qFormat/>
    <w:rsid w:val="00BE4B34"/>
    <w:pPr>
      <w:spacing w:after="0" w:line="240" w:lineRule="auto"/>
      <w:jc w:val="center"/>
    </w:pPr>
    <w:rPr>
      <w:rFonts w:eastAsia="MS Gothic" w:cs="Abhaya Libre ExtraBold"/>
      <w:b/>
      <w:color w:val="0D4972"/>
      <w:spacing w:val="-10"/>
      <w:kern w:val="28"/>
      <w:sz w:val="72"/>
      <w:szCs w:val="72"/>
      <w:lang w:val="en-US"/>
    </w:rPr>
  </w:style>
  <w:style w:type="character" w:customStyle="1" w:styleId="TytuZnak">
    <w:name w:val="Tytuł Znak"/>
    <w:link w:val="Tytu"/>
    <w:uiPriority w:val="10"/>
    <w:rsid w:val="00BE4B34"/>
    <w:rPr>
      <w:rFonts w:ascii="Alegreya Sans" w:eastAsia="MS Gothic" w:hAnsi="Alegreya Sans" w:cs="Abhaya Libre ExtraBold"/>
      <w:b/>
      <w:color w:val="0D4972"/>
      <w:spacing w:val="-10"/>
      <w:kern w:val="28"/>
      <w:sz w:val="72"/>
      <w:szCs w:val="72"/>
      <w:lang w:val="en-US"/>
    </w:rPr>
  </w:style>
  <w:style w:type="character" w:styleId="Hipercze">
    <w:name w:val="Hyperlink"/>
    <w:uiPriority w:val="99"/>
    <w:unhideWhenUsed/>
    <w:rsid w:val="004A67B0"/>
    <w:rPr>
      <w:color w:val="0000FF"/>
      <w:u w:val="single"/>
    </w:rPr>
  </w:style>
  <w:style w:type="paragraph" w:styleId="Poprawka">
    <w:name w:val="Revision"/>
    <w:hidden/>
    <w:uiPriority w:val="99"/>
    <w:semiHidden/>
    <w:rsid w:val="00CD791F"/>
    <w:pPr>
      <w:spacing w:after="160" w:line="259" w:lineRule="auto"/>
    </w:pPr>
    <w:rPr>
      <w:sz w:val="22"/>
      <w:szCs w:val="22"/>
      <w:lang w:eastAsia="en-US"/>
    </w:rPr>
  </w:style>
  <w:style w:type="table" w:styleId="Tabela-Siatka">
    <w:name w:val="Table Grid"/>
    <w:basedOn w:val="Standardowy"/>
    <w:uiPriority w:val="39"/>
    <w:rsid w:val="00E17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BE4B34"/>
    <w:rPr>
      <w:rFonts w:ascii="Alegreya Sans" w:eastAsia="MS Gothic" w:hAnsi="Alegreya Sans" w:cs="IrisUPC"/>
      <w:color w:val="0D4972"/>
      <w:sz w:val="28"/>
      <w:szCs w:val="32"/>
      <w:lang w:val="en-GB"/>
    </w:rPr>
  </w:style>
  <w:style w:type="character" w:customStyle="1" w:styleId="Nierozpoznanawzmianka1">
    <w:name w:val="Nierozpoznana wzmianka1"/>
    <w:uiPriority w:val="99"/>
    <w:semiHidden/>
    <w:unhideWhenUsed/>
    <w:rsid w:val="007D1584"/>
    <w:rPr>
      <w:color w:val="808080"/>
      <w:shd w:val="clear" w:color="auto" w:fill="E6E6E6"/>
    </w:rPr>
  </w:style>
  <w:style w:type="paragraph" w:styleId="Nagwekspisutreci">
    <w:name w:val="TOC Heading"/>
    <w:basedOn w:val="Nagwek1"/>
    <w:next w:val="Normalny"/>
    <w:uiPriority w:val="39"/>
    <w:unhideWhenUsed/>
    <w:rsid w:val="00526CE8"/>
    <w:pPr>
      <w:outlineLvl w:val="9"/>
    </w:pPr>
  </w:style>
  <w:style w:type="paragraph" w:styleId="Spistreci1">
    <w:name w:val="toc 1"/>
    <w:basedOn w:val="Normalny"/>
    <w:next w:val="Normalny"/>
    <w:autoRedefine/>
    <w:uiPriority w:val="39"/>
    <w:unhideWhenUsed/>
    <w:rsid w:val="00526CE8"/>
    <w:pPr>
      <w:spacing w:after="100"/>
    </w:pPr>
  </w:style>
  <w:style w:type="paragraph" w:styleId="Spistreci3">
    <w:name w:val="toc 3"/>
    <w:basedOn w:val="Normalny"/>
    <w:next w:val="Normalny"/>
    <w:autoRedefine/>
    <w:uiPriority w:val="39"/>
    <w:unhideWhenUsed/>
    <w:rsid w:val="00526CE8"/>
    <w:pPr>
      <w:spacing w:after="100"/>
      <w:ind w:left="440"/>
    </w:pPr>
  </w:style>
  <w:style w:type="character" w:customStyle="1" w:styleId="shorttext">
    <w:name w:val="short_text"/>
    <w:basedOn w:val="Domylnaczcionkaakapitu"/>
    <w:rsid w:val="00710DA9"/>
  </w:style>
  <w:style w:type="character" w:customStyle="1" w:styleId="sc101">
    <w:name w:val="sc101"/>
    <w:rsid w:val="006A656D"/>
    <w:rPr>
      <w:rFonts w:ascii="Courier New" w:hAnsi="Courier New" w:cs="Courier New" w:hint="default"/>
      <w:b/>
      <w:bCs/>
      <w:color w:val="8000FF"/>
      <w:sz w:val="20"/>
      <w:szCs w:val="20"/>
    </w:rPr>
  </w:style>
  <w:style w:type="character" w:customStyle="1" w:styleId="sc0">
    <w:name w:val="sc0"/>
    <w:rsid w:val="006A656D"/>
    <w:rPr>
      <w:rFonts w:ascii="Courier New" w:hAnsi="Courier New" w:cs="Courier New" w:hint="default"/>
      <w:color w:val="000000"/>
      <w:sz w:val="20"/>
      <w:szCs w:val="20"/>
    </w:rPr>
  </w:style>
  <w:style w:type="character" w:customStyle="1" w:styleId="sc61">
    <w:name w:val="sc61"/>
    <w:rsid w:val="006A656D"/>
    <w:rPr>
      <w:rFonts w:ascii="Courier New" w:hAnsi="Courier New" w:cs="Courier New" w:hint="default"/>
      <w:color w:val="800000"/>
      <w:sz w:val="20"/>
      <w:szCs w:val="20"/>
    </w:rPr>
  </w:style>
  <w:style w:type="character" w:customStyle="1" w:styleId="sc11">
    <w:name w:val="sc11"/>
    <w:rsid w:val="004A6ED6"/>
    <w:rPr>
      <w:rFonts w:ascii="Courier New" w:hAnsi="Courier New" w:cs="Courier New" w:hint="default"/>
      <w:color w:val="000000"/>
      <w:sz w:val="20"/>
      <w:szCs w:val="20"/>
    </w:rPr>
  </w:style>
  <w:style w:type="character" w:customStyle="1" w:styleId="sc51">
    <w:name w:val="sc51"/>
    <w:rsid w:val="004A6ED6"/>
    <w:rPr>
      <w:rFonts w:ascii="Courier New" w:hAnsi="Courier New" w:cs="Courier New" w:hint="default"/>
      <w:b/>
      <w:bCs/>
      <w:color w:val="0000FF"/>
      <w:sz w:val="20"/>
      <w:szCs w:val="20"/>
    </w:rPr>
  </w:style>
  <w:style w:type="character" w:customStyle="1" w:styleId="sc21">
    <w:name w:val="sc21"/>
    <w:rsid w:val="004A6ED6"/>
    <w:rPr>
      <w:rFonts w:ascii="Courier New" w:hAnsi="Courier New" w:cs="Courier New" w:hint="default"/>
      <w:color w:val="008000"/>
      <w:sz w:val="20"/>
      <w:szCs w:val="20"/>
    </w:rPr>
  </w:style>
  <w:style w:type="character" w:customStyle="1" w:styleId="sc01">
    <w:name w:val="sc01"/>
    <w:rsid w:val="004105CA"/>
    <w:rPr>
      <w:rFonts w:ascii="Courier New" w:hAnsi="Courier New" w:cs="Courier New" w:hint="default"/>
      <w:b/>
      <w:bCs/>
      <w:color w:val="000000"/>
      <w:sz w:val="20"/>
      <w:szCs w:val="20"/>
    </w:rPr>
  </w:style>
  <w:style w:type="character" w:styleId="UyteHipercze">
    <w:name w:val="FollowedHyperlink"/>
    <w:uiPriority w:val="99"/>
    <w:semiHidden/>
    <w:unhideWhenUsed/>
    <w:rsid w:val="00B02FEB"/>
    <w:rPr>
      <w:color w:val="954F72"/>
      <w:u w:val="single"/>
    </w:rPr>
  </w:style>
  <w:style w:type="character" w:customStyle="1" w:styleId="Nagwek4Znak">
    <w:name w:val="Nagłówek 4 Znak"/>
    <w:link w:val="Nagwek4"/>
    <w:uiPriority w:val="9"/>
    <w:rsid w:val="00BE4B34"/>
    <w:rPr>
      <w:rFonts w:ascii="Alegreya Sans" w:eastAsia="MS Gothic" w:hAnsi="Alegreya Sans" w:cs="IrisUPC"/>
      <w:i/>
      <w:iCs/>
      <w:color w:val="0D4972"/>
      <w:sz w:val="28"/>
      <w:szCs w:val="32"/>
      <w:lang w:val="en-GB"/>
    </w:rPr>
  </w:style>
  <w:style w:type="paragraph" w:styleId="Podtytu">
    <w:name w:val="Subtitle"/>
    <w:basedOn w:val="Normalny"/>
    <w:next w:val="Normalny"/>
    <w:link w:val="PodtytuZnak"/>
    <w:uiPriority w:val="11"/>
    <w:qFormat/>
    <w:rsid w:val="00BE4B34"/>
    <w:pPr>
      <w:spacing w:after="0" w:line="240" w:lineRule="auto"/>
      <w:jc w:val="center"/>
    </w:pPr>
    <w:rPr>
      <w:rFonts w:eastAsia="MS Gothic" w:cs="Abhaya Libre ExtraBold"/>
      <w:b/>
      <w:color w:val="0D4972"/>
      <w:spacing w:val="-10"/>
      <w:kern w:val="28"/>
      <w:sz w:val="56"/>
      <w:szCs w:val="56"/>
      <w:lang w:val="en-US"/>
    </w:rPr>
  </w:style>
  <w:style w:type="character" w:customStyle="1" w:styleId="PodtytuZnak">
    <w:name w:val="Podtytuł Znak"/>
    <w:link w:val="Podtytu"/>
    <w:uiPriority w:val="11"/>
    <w:rsid w:val="00BE4B34"/>
    <w:rPr>
      <w:rFonts w:ascii="Alegreya Sans" w:eastAsia="MS Gothic" w:hAnsi="Alegreya Sans" w:cs="Abhaya Libre ExtraBold"/>
      <w:b/>
      <w:color w:val="0D4972"/>
      <w:spacing w:val="-10"/>
      <w:kern w:val="28"/>
      <w:sz w:val="56"/>
      <w:szCs w:val="56"/>
      <w:lang w:val="en-US"/>
    </w:rPr>
  </w:style>
  <w:style w:type="character" w:customStyle="1" w:styleId="Nagwek5Znak">
    <w:name w:val="Nagłówek 5 Znak"/>
    <w:link w:val="Nagwek5"/>
    <w:uiPriority w:val="9"/>
    <w:rsid w:val="00BE4B34"/>
    <w:rPr>
      <w:rFonts w:ascii="Alegreya Sans" w:eastAsia="MS Gothic" w:hAnsi="Alegreya Sans" w:cs="IrisUPC"/>
      <w:iCs/>
      <w:color w:val="0D4972"/>
      <w:sz w:val="24"/>
      <w:szCs w:val="24"/>
      <w:lang w:val="en-GB"/>
    </w:rPr>
  </w:style>
  <w:style w:type="character" w:styleId="Wyrnieniedelikatne">
    <w:name w:val="Subtle Emphasis"/>
    <w:uiPriority w:val="19"/>
    <w:qFormat/>
    <w:rsid w:val="00BE4B34"/>
    <w:rPr>
      <w:rFonts w:ascii="Alegreya Sans Light" w:hAnsi="Alegreya Sans Light"/>
      <w:b w:val="0"/>
      <w:i/>
      <w:iCs/>
      <w:color w:val="0D4972"/>
      <w:sz w:val="24"/>
    </w:rPr>
  </w:style>
  <w:style w:type="character" w:styleId="Pogrubienie">
    <w:name w:val="Strong"/>
    <w:uiPriority w:val="22"/>
    <w:qFormat/>
    <w:rsid w:val="00BE4B34"/>
    <w:rPr>
      <w:rFonts w:ascii="Alegreya Sans" w:hAnsi="Alegreya Sans"/>
      <w:b/>
      <w:bCs/>
      <w:i w:val="0"/>
      <w:color w:val="0D4972"/>
      <w:sz w:val="24"/>
    </w:rPr>
  </w:style>
  <w:style w:type="paragraph" w:styleId="Cytatintensywny">
    <w:name w:val="Intense Quote"/>
    <w:basedOn w:val="Normalny"/>
    <w:next w:val="Normalny"/>
    <w:link w:val="CytatintensywnyZnak"/>
    <w:uiPriority w:val="30"/>
    <w:qFormat/>
    <w:rsid w:val="00BE4B34"/>
    <w:pPr>
      <w:pBdr>
        <w:top w:val="single" w:sz="4" w:space="10" w:color="5B9BD5"/>
        <w:bottom w:val="single" w:sz="4" w:space="10" w:color="5B9BD5"/>
      </w:pBdr>
      <w:spacing w:before="360" w:after="360"/>
      <w:ind w:left="864" w:right="864"/>
      <w:jc w:val="center"/>
    </w:pPr>
    <w:rPr>
      <w:i/>
      <w:iCs/>
      <w:color w:val="0D4972"/>
    </w:rPr>
  </w:style>
  <w:style w:type="character" w:customStyle="1" w:styleId="CytatintensywnyZnak">
    <w:name w:val="Cytat intensywny Znak"/>
    <w:link w:val="Cytatintensywny"/>
    <w:uiPriority w:val="30"/>
    <w:rsid w:val="00BE4B34"/>
    <w:rPr>
      <w:rFonts w:ascii="Alegreya Sans" w:hAnsi="Alegreya Sans"/>
      <w:i/>
      <w:iCs/>
      <w:color w:val="0D4972"/>
      <w:sz w:val="24"/>
      <w:szCs w:val="22"/>
    </w:rPr>
  </w:style>
  <w:style w:type="character" w:styleId="Odwoaniedelikatne">
    <w:name w:val="Subtle Reference"/>
    <w:uiPriority w:val="31"/>
    <w:qFormat/>
    <w:rsid w:val="00BE4B34"/>
    <w:rPr>
      <w:rFonts w:ascii="Alegreya Sans" w:hAnsi="Alegreya Sans"/>
      <w:b w:val="0"/>
      <w:i w:val="0"/>
      <w:caps w:val="0"/>
      <w:smallCaps/>
      <w:color w:val="0D4972"/>
      <w:sz w:val="20"/>
    </w:rPr>
  </w:style>
  <w:style w:type="character" w:styleId="Odwoanieintensywne">
    <w:name w:val="Intense Reference"/>
    <w:uiPriority w:val="32"/>
    <w:qFormat/>
    <w:rsid w:val="00BE4B34"/>
    <w:rPr>
      <w:rFonts w:ascii="Alegreya Sans" w:hAnsi="Alegreya Sans"/>
      <w:b/>
      <w:bCs/>
      <w:i w:val="0"/>
      <w:caps w:val="0"/>
      <w:smallCaps/>
      <w:color w:val="0D4972"/>
      <w:spacing w:val="5"/>
      <w:sz w:val="20"/>
    </w:rPr>
  </w:style>
  <w:style w:type="character" w:styleId="Tytuksiki">
    <w:name w:val="Book Title"/>
    <w:uiPriority w:val="33"/>
    <w:qFormat/>
    <w:rsid w:val="00BE4B34"/>
    <w:rPr>
      <w:rFonts w:ascii="Alegreya Sans" w:hAnsi="Alegreya Sans"/>
      <w:b/>
      <w:bCs/>
      <w:i/>
      <w:iCs/>
      <w:color w:val="0D4972"/>
      <w:spacing w:val="5"/>
      <w:sz w:val="28"/>
    </w:rPr>
  </w:style>
  <w:style w:type="paragraph" w:styleId="Cytat">
    <w:name w:val="Quote"/>
    <w:basedOn w:val="Normalny"/>
    <w:next w:val="Normalny"/>
    <w:link w:val="CytatZnak"/>
    <w:uiPriority w:val="29"/>
    <w:qFormat/>
    <w:rsid w:val="00BE4B34"/>
    <w:pPr>
      <w:spacing w:before="200"/>
      <w:ind w:left="864" w:right="864"/>
      <w:jc w:val="center"/>
    </w:pPr>
    <w:rPr>
      <w:i/>
      <w:iCs/>
      <w:color w:val="0D4972"/>
    </w:rPr>
  </w:style>
  <w:style w:type="character" w:customStyle="1" w:styleId="CytatZnak">
    <w:name w:val="Cytat Znak"/>
    <w:link w:val="Cytat"/>
    <w:uiPriority w:val="29"/>
    <w:rsid w:val="00BE4B34"/>
    <w:rPr>
      <w:rFonts w:ascii="Alegreya Sans" w:hAnsi="Alegreya Sans"/>
      <w:i/>
      <w:iCs/>
      <w:color w:val="0D4972"/>
      <w:sz w:val="24"/>
      <w:szCs w:val="22"/>
    </w:rPr>
  </w:style>
  <w:style w:type="character" w:customStyle="1" w:styleId="Nagwek6Znak">
    <w:name w:val="Nagłówek 6 Znak"/>
    <w:link w:val="Nagwek6"/>
    <w:uiPriority w:val="9"/>
    <w:rsid w:val="00BE4B34"/>
    <w:rPr>
      <w:rFonts w:ascii="Alegreya Sans" w:eastAsia="MS Gothic" w:hAnsi="Alegreya Sans" w:cs="IrisUPC"/>
      <w:i/>
      <w:iCs/>
      <w:color w:val="0D4972"/>
      <w:sz w:val="24"/>
      <w:szCs w:val="24"/>
      <w:lang w:val="en-GB"/>
    </w:rPr>
  </w:style>
  <w:style w:type="paragraph" w:styleId="Bezodstpw">
    <w:name w:val="No Spacing"/>
    <w:uiPriority w:val="1"/>
    <w:qFormat/>
    <w:rsid w:val="00DC5DA1"/>
    <w:rPr>
      <w:sz w:val="22"/>
      <w:szCs w:val="22"/>
      <w:lang w:eastAsia="en-US"/>
    </w:rPr>
  </w:style>
  <w:style w:type="character" w:styleId="HTML-kod">
    <w:name w:val="HTML Code"/>
    <w:uiPriority w:val="99"/>
    <w:semiHidden/>
    <w:unhideWhenUsed/>
    <w:rsid w:val="00DC5DA1"/>
    <w:rPr>
      <w:rFonts w:ascii="Courier New" w:eastAsia="Times New Roman" w:hAnsi="Courier New" w:cs="Courier New"/>
      <w:sz w:val="20"/>
      <w:szCs w:val="20"/>
    </w:rPr>
  </w:style>
  <w:style w:type="paragraph" w:styleId="Spistreci2">
    <w:name w:val="toc 2"/>
    <w:basedOn w:val="Normalny"/>
    <w:next w:val="Normalny"/>
    <w:autoRedefine/>
    <w:uiPriority w:val="39"/>
    <w:unhideWhenUsed/>
    <w:rsid w:val="00DC5DA1"/>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91829">
      <w:bodyDiv w:val="1"/>
      <w:marLeft w:val="0"/>
      <w:marRight w:val="0"/>
      <w:marTop w:val="0"/>
      <w:marBottom w:val="0"/>
      <w:divBdr>
        <w:top w:val="none" w:sz="0" w:space="0" w:color="auto"/>
        <w:left w:val="none" w:sz="0" w:space="0" w:color="auto"/>
        <w:bottom w:val="none" w:sz="0" w:space="0" w:color="auto"/>
        <w:right w:val="none" w:sz="0" w:space="0" w:color="auto"/>
      </w:divBdr>
      <w:divsChild>
        <w:div w:id="1953248707">
          <w:marLeft w:val="0"/>
          <w:marRight w:val="0"/>
          <w:marTop w:val="0"/>
          <w:marBottom w:val="0"/>
          <w:divBdr>
            <w:top w:val="none" w:sz="0" w:space="0" w:color="auto"/>
            <w:left w:val="none" w:sz="0" w:space="0" w:color="auto"/>
            <w:bottom w:val="none" w:sz="0" w:space="0" w:color="auto"/>
            <w:right w:val="none" w:sz="0" w:space="0" w:color="auto"/>
          </w:divBdr>
        </w:div>
      </w:divsChild>
    </w:div>
    <w:div w:id="183445646">
      <w:bodyDiv w:val="1"/>
      <w:marLeft w:val="0"/>
      <w:marRight w:val="0"/>
      <w:marTop w:val="0"/>
      <w:marBottom w:val="0"/>
      <w:divBdr>
        <w:top w:val="none" w:sz="0" w:space="0" w:color="auto"/>
        <w:left w:val="none" w:sz="0" w:space="0" w:color="auto"/>
        <w:bottom w:val="none" w:sz="0" w:space="0" w:color="auto"/>
        <w:right w:val="none" w:sz="0" w:space="0" w:color="auto"/>
      </w:divBdr>
      <w:divsChild>
        <w:div w:id="1440371558">
          <w:marLeft w:val="0"/>
          <w:marRight w:val="0"/>
          <w:marTop w:val="0"/>
          <w:marBottom w:val="0"/>
          <w:divBdr>
            <w:top w:val="none" w:sz="0" w:space="0" w:color="auto"/>
            <w:left w:val="none" w:sz="0" w:space="0" w:color="auto"/>
            <w:bottom w:val="none" w:sz="0" w:space="0" w:color="auto"/>
            <w:right w:val="none" w:sz="0" w:space="0" w:color="auto"/>
          </w:divBdr>
        </w:div>
      </w:divsChild>
    </w:div>
    <w:div w:id="356202998">
      <w:bodyDiv w:val="1"/>
      <w:marLeft w:val="0"/>
      <w:marRight w:val="0"/>
      <w:marTop w:val="0"/>
      <w:marBottom w:val="0"/>
      <w:divBdr>
        <w:top w:val="none" w:sz="0" w:space="0" w:color="auto"/>
        <w:left w:val="none" w:sz="0" w:space="0" w:color="auto"/>
        <w:bottom w:val="none" w:sz="0" w:space="0" w:color="auto"/>
        <w:right w:val="none" w:sz="0" w:space="0" w:color="auto"/>
      </w:divBdr>
      <w:divsChild>
        <w:div w:id="207885270">
          <w:marLeft w:val="0"/>
          <w:marRight w:val="0"/>
          <w:marTop w:val="0"/>
          <w:marBottom w:val="0"/>
          <w:divBdr>
            <w:top w:val="none" w:sz="0" w:space="0" w:color="auto"/>
            <w:left w:val="none" w:sz="0" w:space="0" w:color="auto"/>
            <w:bottom w:val="none" w:sz="0" w:space="0" w:color="auto"/>
            <w:right w:val="none" w:sz="0" w:space="0" w:color="auto"/>
          </w:divBdr>
        </w:div>
      </w:divsChild>
    </w:div>
    <w:div w:id="527573357">
      <w:bodyDiv w:val="1"/>
      <w:marLeft w:val="0"/>
      <w:marRight w:val="0"/>
      <w:marTop w:val="0"/>
      <w:marBottom w:val="0"/>
      <w:divBdr>
        <w:top w:val="none" w:sz="0" w:space="0" w:color="auto"/>
        <w:left w:val="none" w:sz="0" w:space="0" w:color="auto"/>
        <w:bottom w:val="none" w:sz="0" w:space="0" w:color="auto"/>
        <w:right w:val="none" w:sz="0" w:space="0" w:color="auto"/>
      </w:divBdr>
      <w:divsChild>
        <w:div w:id="1341469440">
          <w:marLeft w:val="0"/>
          <w:marRight w:val="0"/>
          <w:marTop w:val="0"/>
          <w:marBottom w:val="0"/>
          <w:divBdr>
            <w:top w:val="none" w:sz="0" w:space="0" w:color="auto"/>
            <w:left w:val="none" w:sz="0" w:space="0" w:color="auto"/>
            <w:bottom w:val="none" w:sz="0" w:space="0" w:color="auto"/>
            <w:right w:val="none" w:sz="0" w:space="0" w:color="auto"/>
          </w:divBdr>
        </w:div>
      </w:divsChild>
    </w:div>
    <w:div w:id="591163218">
      <w:bodyDiv w:val="1"/>
      <w:marLeft w:val="0"/>
      <w:marRight w:val="0"/>
      <w:marTop w:val="0"/>
      <w:marBottom w:val="0"/>
      <w:divBdr>
        <w:top w:val="none" w:sz="0" w:space="0" w:color="auto"/>
        <w:left w:val="none" w:sz="0" w:space="0" w:color="auto"/>
        <w:bottom w:val="none" w:sz="0" w:space="0" w:color="auto"/>
        <w:right w:val="none" w:sz="0" w:space="0" w:color="auto"/>
      </w:divBdr>
      <w:divsChild>
        <w:div w:id="2018460708">
          <w:marLeft w:val="0"/>
          <w:marRight w:val="0"/>
          <w:marTop w:val="0"/>
          <w:marBottom w:val="0"/>
          <w:divBdr>
            <w:top w:val="none" w:sz="0" w:space="0" w:color="auto"/>
            <w:left w:val="none" w:sz="0" w:space="0" w:color="auto"/>
            <w:bottom w:val="none" w:sz="0" w:space="0" w:color="auto"/>
            <w:right w:val="none" w:sz="0" w:space="0" w:color="auto"/>
          </w:divBdr>
        </w:div>
      </w:divsChild>
    </w:div>
    <w:div w:id="628979478">
      <w:bodyDiv w:val="1"/>
      <w:marLeft w:val="0"/>
      <w:marRight w:val="0"/>
      <w:marTop w:val="0"/>
      <w:marBottom w:val="0"/>
      <w:divBdr>
        <w:top w:val="none" w:sz="0" w:space="0" w:color="auto"/>
        <w:left w:val="none" w:sz="0" w:space="0" w:color="auto"/>
        <w:bottom w:val="none" w:sz="0" w:space="0" w:color="auto"/>
        <w:right w:val="none" w:sz="0" w:space="0" w:color="auto"/>
      </w:divBdr>
      <w:divsChild>
        <w:div w:id="1379664033">
          <w:marLeft w:val="0"/>
          <w:marRight w:val="0"/>
          <w:marTop w:val="0"/>
          <w:marBottom w:val="0"/>
          <w:divBdr>
            <w:top w:val="none" w:sz="0" w:space="0" w:color="auto"/>
            <w:left w:val="none" w:sz="0" w:space="0" w:color="auto"/>
            <w:bottom w:val="none" w:sz="0" w:space="0" w:color="auto"/>
            <w:right w:val="none" w:sz="0" w:space="0" w:color="auto"/>
          </w:divBdr>
        </w:div>
      </w:divsChild>
    </w:div>
    <w:div w:id="671294457">
      <w:bodyDiv w:val="1"/>
      <w:marLeft w:val="0"/>
      <w:marRight w:val="0"/>
      <w:marTop w:val="0"/>
      <w:marBottom w:val="0"/>
      <w:divBdr>
        <w:top w:val="none" w:sz="0" w:space="0" w:color="auto"/>
        <w:left w:val="none" w:sz="0" w:space="0" w:color="auto"/>
        <w:bottom w:val="none" w:sz="0" w:space="0" w:color="auto"/>
        <w:right w:val="none" w:sz="0" w:space="0" w:color="auto"/>
      </w:divBdr>
      <w:divsChild>
        <w:div w:id="251469710">
          <w:marLeft w:val="0"/>
          <w:marRight w:val="0"/>
          <w:marTop w:val="0"/>
          <w:marBottom w:val="0"/>
          <w:divBdr>
            <w:top w:val="none" w:sz="0" w:space="0" w:color="auto"/>
            <w:left w:val="none" w:sz="0" w:space="0" w:color="auto"/>
            <w:bottom w:val="none" w:sz="0" w:space="0" w:color="auto"/>
            <w:right w:val="none" w:sz="0" w:space="0" w:color="auto"/>
          </w:divBdr>
        </w:div>
      </w:divsChild>
    </w:div>
    <w:div w:id="770473410">
      <w:bodyDiv w:val="1"/>
      <w:marLeft w:val="0"/>
      <w:marRight w:val="0"/>
      <w:marTop w:val="0"/>
      <w:marBottom w:val="0"/>
      <w:divBdr>
        <w:top w:val="none" w:sz="0" w:space="0" w:color="auto"/>
        <w:left w:val="none" w:sz="0" w:space="0" w:color="auto"/>
        <w:bottom w:val="none" w:sz="0" w:space="0" w:color="auto"/>
        <w:right w:val="none" w:sz="0" w:space="0" w:color="auto"/>
      </w:divBdr>
      <w:divsChild>
        <w:div w:id="1073159958">
          <w:marLeft w:val="0"/>
          <w:marRight w:val="0"/>
          <w:marTop w:val="0"/>
          <w:marBottom w:val="0"/>
          <w:divBdr>
            <w:top w:val="none" w:sz="0" w:space="0" w:color="auto"/>
            <w:left w:val="none" w:sz="0" w:space="0" w:color="auto"/>
            <w:bottom w:val="none" w:sz="0" w:space="0" w:color="auto"/>
            <w:right w:val="none" w:sz="0" w:space="0" w:color="auto"/>
          </w:divBdr>
        </w:div>
      </w:divsChild>
    </w:div>
    <w:div w:id="808205927">
      <w:bodyDiv w:val="1"/>
      <w:marLeft w:val="0"/>
      <w:marRight w:val="0"/>
      <w:marTop w:val="0"/>
      <w:marBottom w:val="0"/>
      <w:divBdr>
        <w:top w:val="none" w:sz="0" w:space="0" w:color="auto"/>
        <w:left w:val="none" w:sz="0" w:space="0" w:color="auto"/>
        <w:bottom w:val="none" w:sz="0" w:space="0" w:color="auto"/>
        <w:right w:val="none" w:sz="0" w:space="0" w:color="auto"/>
      </w:divBdr>
      <w:divsChild>
        <w:div w:id="600838914">
          <w:marLeft w:val="0"/>
          <w:marRight w:val="0"/>
          <w:marTop w:val="0"/>
          <w:marBottom w:val="0"/>
          <w:divBdr>
            <w:top w:val="none" w:sz="0" w:space="0" w:color="auto"/>
            <w:left w:val="none" w:sz="0" w:space="0" w:color="auto"/>
            <w:bottom w:val="none" w:sz="0" w:space="0" w:color="auto"/>
            <w:right w:val="none" w:sz="0" w:space="0" w:color="auto"/>
          </w:divBdr>
        </w:div>
      </w:divsChild>
    </w:div>
    <w:div w:id="829638048">
      <w:bodyDiv w:val="1"/>
      <w:marLeft w:val="0"/>
      <w:marRight w:val="0"/>
      <w:marTop w:val="0"/>
      <w:marBottom w:val="0"/>
      <w:divBdr>
        <w:top w:val="none" w:sz="0" w:space="0" w:color="auto"/>
        <w:left w:val="none" w:sz="0" w:space="0" w:color="auto"/>
        <w:bottom w:val="none" w:sz="0" w:space="0" w:color="auto"/>
        <w:right w:val="none" w:sz="0" w:space="0" w:color="auto"/>
      </w:divBdr>
    </w:div>
    <w:div w:id="1239755680">
      <w:bodyDiv w:val="1"/>
      <w:marLeft w:val="0"/>
      <w:marRight w:val="0"/>
      <w:marTop w:val="0"/>
      <w:marBottom w:val="0"/>
      <w:divBdr>
        <w:top w:val="none" w:sz="0" w:space="0" w:color="auto"/>
        <w:left w:val="none" w:sz="0" w:space="0" w:color="auto"/>
        <w:bottom w:val="none" w:sz="0" w:space="0" w:color="auto"/>
        <w:right w:val="none" w:sz="0" w:space="0" w:color="auto"/>
      </w:divBdr>
      <w:divsChild>
        <w:div w:id="1777942040">
          <w:marLeft w:val="0"/>
          <w:marRight w:val="0"/>
          <w:marTop w:val="0"/>
          <w:marBottom w:val="0"/>
          <w:divBdr>
            <w:top w:val="none" w:sz="0" w:space="0" w:color="auto"/>
            <w:left w:val="none" w:sz="0" w:space="0" w:color="auto"/>
            <w:bottom w:val="none" w:sz="0" w:space="0" w:color="auto"/>
            <w:right w:val="none" w:sz="0" w:space="0" w:color="auto"/>
          </w:divBdr>
        </w:div>
      </w:divsChild>
    </w:div>
    <w:div w:id="1383864890">
      <w:bodyDiv w:val="1"/>
      <w:marLeft w:val="0"/>
      <w:marRight w:val="0"/>
      <w:marTop w:val="0"/>
      <w:marBottom w:val="0"/>
      <w:divBdr>
        <w:top w:val="none" w:sz="0" w:space="0" w:color="auto"/>
        <w:left w:val="none" w:sz="0" w:space="0" w:color="auto"/>
        <w:bottom w:val="none" w:sz="0" w:space="0" w:color="auto"/>
        <w:right w:val="none" w:sz="0" w:space="0" w:color="auto"/>
      </w:divBdr>
      <w:divsChild>
        <w:div w:id="1896508859">
          <w:marLeft w:val="0"/>
          <w:marRight w:val="0"/>
          <w:marTop w:val="0"/>
          <w:marBottom w:val="0"/>
          <w:divBdr>
            <w:top w:val="none" w:sz="0" w:space="0" w:color="auto"/>
            <w:left w:val="none" w:sz="0" w:space="0" w:color="auto"/>
            <w:bottom w:val="none" w:sz="0" w:space="0" w:color="auto"/>
            <w:right w:val="none" w:sz="0" w:space="0" w:color="auto"/>
          </w:divBdr>
        </w:div>
      </w:divsChild>
    </w:div>
    <w:div w:id="1444035547">
      <w:bodyDiv w:val="1"/>
      <w:marLeft w:val="0"/>
      <w:marRight w:val="0"/>
      <w:marTop w:val="0"/>
      <w:marBottom w:val="0"/>
      <w:divBdr>
        <w:top w:val="none" w:sz="0" w:space="0" w:color="auto"/>
        <w:left w:val="none" w:sz="0" w:space="0" w:color="auto"/>
        <w:bottom w:val="none" w:sz="0" w:space="0" w:color="auto"/>
        <w:right w:val="none" w:sz="0" w:space="0" w:color="auto"/>
      </w:divBdr>
      <w:divsChild>
        <w:div w:id="114106246">
          <w:marLeft w:val="0"/>
          <w:marRight w:val="0"/>
          <w:marTop w:val="0"/>
          <w:marBottom w:val="0"/>
          <w:divBdr>
            <w:top w:val="none" w:sz="0" w:space="0" w:color="auto"/>
            <w:left w:val="none" w:sz="0" w:space="0" w:color="auto"/>
            <w:bottom w:val="none" w:sz="0" w:space="0" w:color="auto"/>
            <w:right w:val="none" w:sz="0" w:space="0" w:color="auto"/>
          </w:divBdr>
        </w:div>
      </w:divsChild>
    </w:div>
    <w:div w:id="1455636516">
      <w:bodyDiv w:val="1"/>
      <w:marLeft w:val="0"/>
      <w:marRight w:val="0"/>
      <w:marTop w:val="0"/>
      <w:marBottom w:val="0"/>
      <w:divBdr>
        <w:top w:val="none" w:sz="0" w:space="0" w:color="auto"/>
        <w:left w:val="none" w:sz="0" w:space="0" w:color="auto"/>
        <w:bottom w:val="none" w:sz="0" w:space="0" w:color="auto"/>
        <w:right w:val="none" w:sz="0" w:space="0" w:color="auto"/>
      </w:divBdr>
      <w:divsChild>
        <w:div w:id="565341027">
          <w:marLeft w:val="0"/>
          <w:marRight w:val="0"/>
          <w:marTop w:val="0"/>
          <w:marBottom w:val="0"/>
          <w:divBdr>
            <w:top w:val="none" w:sz="0" w:space="0" w:color="auto"/>
            <w:left w:val="none" w:sz="0" w:space="0" w:color="auto"/>
            <w:bottom w:val="none" w:sz="0" w:space="0" w:color="auto"/>
            <w:right w:val="none" w:sz="0" w:space="0" w:color="auto"/>
          </w:divBdr>
        </w:div>
      </w:divsChild>
    </w:div>
    <w:div w:id="1511678220">
      <w:bodyDiv w:val="1"/>
      <w:marLeft w:val="0"/>
      <w:marRight w:val="0"/>
      <w:marTop w:val="0"/>
      <w:marBottom w:val="0"/>
      <w:divBdr>
        <w:top w:val="none" w:sz="0" w:space="0" w:color="auto"/>
        <w:left w:val="none" w:sz="0" w:space="0" w:color="auto"/>
        <w:bottom w:val="none" w:sz="0" w:space="0" w:color="auto"/>
        <w:right w:val="none" w:sz="0" w:space="0" w:color="auto"/>
      </w:divBdr>
    </w:div>
    <w:div w:id="1563327513">
      <w:bodyDiv w:val="1"/>
      <w:marLeft w:val="0"/>
      <w:marRight w:val="0"/>
      <w:marTop w:val="0"/>
      <w:marBottom w:val="0"/>
      <w:divBdr>
        <w:top w:val="none" w:sz="0" w:space="0" w:color="auto"/>
        <w:left w:val="none" w:sz="0" w:space="0" w:color="auto"/>
        <w:bottom w:val="none" w:sz="0" w:space="0" w:color="auto"/>
        <w:right w:val="none" w:sz="0" w:space="0" w:color="auto"/>
      </w:divBdr>
      <w:divsChild>
        <w:div w:id="1435394724">
          <w:marLeft w:val="0"/>
          <w:marRight w:val="0"/>
          <w:marTop w:val="0"/>
          <w:marBottom w:val="0"/>
          <w:divBdr>
            <w:top w:val="none" w:sz="0" w:space="0" w:color="auto"/>
            <w:left w:val="none" w:sz="0" w:space="0" w:color="auto"/>
            <w:bottom w:val="none" w:sz="0" w:space="0" w:color="auto"/>
            <w:right w:val="none" w:sz="0" w:space="0" w:color="auto"/>
          </w:divBdr>
        </w:div>
      </w:divsChild>
    </w:div>
    <w:div w:id="1607080202">
      <w:bodyDiv w:val="1"/>
      <w:marLeft w:val="0"/>
      <w:marRight w:val="0"/>
      <w:marTop w:val="0"/>
      <w:marBottom w:val="0"/>
      <w:divBdr>
        <w:top w:val="none" w:sz="0" w:space="0" w:color="auto"/>
        <w:left w:val="none" w:sz="0" w:space="0" w:color="auto"/>
        <w:bottom w:val="none" w:sz="0" w:space="0" w:color="auto"/>
        <w:right w:val="none" w:sz="0" w:space="0" w:color="auto"/>
      </w:divBdr>
      <w:divsChild>
        <w:div w:id="245313192">
          <w:marLeft w:val="0"/>
          <w:marRight w:val="0"/>
          <w:marTop w:val="0"/>
          <w:marBottom w:val="0"/>
          <w:divBdr>
            <w:top w:val="none" w:sz="0" w:space="0" w:color="auto"/>
            <w:left w:val="none" w:sz="0" w:space="0" w:color="auto"/>
            <w:bottom w:val="none" w:sz="0" w:space="0" w:color="auto"/>
            <w:right w:val="none" w:sz="0" w:space="0" w:color="auto"/>
          </w:divBdr>
        </w:div>
        <w:div w:id="262304991">
          <w:marLeft w:val="0"/>
          <w:marRight w:val="0"/>
          <w:marTop w:val="0"/>
          <w:marBottom w:val="0"/>
          <w:divBdr>
            <w:top w:val="none" w:sz="0" w:space="0" w:color="auto"/>
            <w:left w:val="none" w:sz="0" w:space="0" w:color="auto"/>
            <w:bottom w:val="none" w:sz="0" w:space="0" w:color="auto"/>
            <w:right w:val="none" w:sz="0" w:space="0" w:color="auto"/>
          </w:divBdr>
        </w:div>
        <w:div w:id="263540249">
          <w:marLeft w:val="0"/>
          <w:marRight w:val="0"/>
          <w:marTop w:val="0"/>
          <w:marBottom w:val="0"/>
          <w:divBdr>
            <w:top w:val="none" w:sz="0" w:space="0" w:color="auto"/>
            <w:left w:val="none" w:sz="0" w:space="0" w:color="auto"/>
            <w:bottom w:val="none" w:sz="0" w:space="0" w:color="auto"/>
            <w:right w:val="none" w:sz="0" w:space="0" w:color="auto"/>
          </w:divBdr>
        </w:div>
        <w:div w:id="370543971">
          <w:marLeft w:val="0"/>
          <w:marRight w:val="0"/>
          <w:marTop w:val="0"/>
          <w:marBottom w:val="0"/>
          <w:divBdr>
            <w:top w:val="none" w:sz="0" w:space="0" w:color="auto"/>
            <w:left w:val="none" w:sz="0" w:space="0" w:color="auto"/>
            <w:bottom w:val="none" w:sz="0" w:space="0" w:color="auto"/>
            <w:right w:val="none" w:sz="0" w:space="0" w:color="auto"/>
          </w:divBdr>
        </w:div>
        <w:div w:id="531039077">
          <w:marLeft w:val="0"/>
          <w:marRight w:val="0"/>
          <w:marTop w:val="0"/>
          <w:marBottom w:val="0"/>
          <w:divBdr>
            <w:top w:val="none" w:sz="0" w:space="0" w:color="auto"/>
            <w:left w:val="none" w:sz="0" w:space="0" w:color="auto"/>
            <w:bottom w:val="none" w:sz="0" w:space="0" w:color="auto"/>
            <w:right w:val="none" w:sz="0" w:space="0" w:color="auto"/>
          </w:divBdr>
        </w:div>
        <w:div w:id="621693449">
          <w:marLeft w:val="0"/>
          <w:marRight w:val="0"/>
          <w:marTop w:val="0"/>
          <w:marBottom w:val="0"/>
          <w:divBdr>
            <w:top w:val="none" w:sz="0" w:space="0" w:color="auto"/>
            <w:left w:val="none" w:sz="0" w:space="0" w:color="auto"/>
            <w:bottom w:val="none" w:sz="0" w:space="0" w:color="auto"/>
            <w:right w:val="none" w:sz="0" w:space="0" w:color="auto"/>
          </w:divBdr>
        </w:div>
        <w:div w:id="800073988">
          <w:marLeft w:val="0"/>
          <w:marRight w:val="0"/>
          <w:marTop w:val="0"/>
          <w:marBottom w:val="0"/>
          <w:divBdr>
            <w:top w:val="none" w:sz="0" w:space="0" w:color="auto"/>
            <w:left w:val="none" w:sz="0" w:space="0" w:color="auto"/>
            <w:bottom w:val="none" w:sz="0" w:space="0" w:color="auto"/>
            <w:right w:val="none" w:sz="0" w:space="0" w:color="auto"/>
          </w:divBdr>
        </w:div>
        <w:div w:id="820459971">
          <w:marLeft w:val="0"/>
          <w:marRight w:val="0"/>
          <w:marTop w:val="0"/>
          <w:marBottom w:val="0"/>
          <w:divBdr>
            <w:top w:val="none" w:sz="0" w:space="0" w:color="auto"/>
            <w:left w:val="none" w:sz="0" w:space="0" w:color="auto"/>
            <w:bottom w:val="none" w:sz="0" w:space="0" w:color="auto"/>
            <w:right w:val="none" w:sz="0" w:space="0" w:color="auto"/>
          </w:divBdr>
        </w:div>
        <w:div w:id="949435078">
          <w:marLeft w:val="0"/>
          <w:marRight w:val="0"/>
          <w:marTop w:val="0"/>
          <w:marBottom w:val="0"/>
          <w:divBdr>
            <w:top w:val="none" w:sz="0" w:space="0" w:color="auto"/>
            <w:left w:val="none" w:sz="0" w:space="0" w:color="auto"/>
            <w:bottom w:val="none" w:sz="0" w:space="0" w:color="auto"/>
            <w:right w:val="none" w:sz="0" w:space="0" w:color="auto"/>
          </w:divBdr>
        </w:div>
        <w:div w:id="1047414706">
          <w:marLeft w:val="0"/>
          <w:marRight w:val="0"/>
          <w:marTop w:val="0"/>
          <w:marBottom w:val="0"/>
          <w:divBdr>
            <w:top w:val="none" w:sz="0" w:space="0" w:color="auto"/>
            <w:left w:val="none" w:sz="0" w:space="0" w:color="auto"/>
            <w:bottom w:val="none" w:sz="0" w:space="0" w:color="auto"/>
            <w:right w:val="none" w:sz="0" w:space="0" w:color="auto"/>
          </w:divBdr>
        </w:div>
        <w:div w:id="1163857286">
          <w:marLeft w:val="0"/>
          <w:marRight w:val="0"/>
          <w:marTop w:val="0"/>
          <w:marBottom w:val="0"/>
          <w:divBdr>
            <w:top w:val="none" w:sz="0" w:space="0" w:color="auto"/>
            <w:left w:val="none" w:sz="0" w:space="0" w:color="auto"/>
            <w:bottom w:val="none" w:sz="0" w:space="0" w:color="auto"/>
            <w:right w:val="none" w:sz="0" w:space="0" w:color="auto"/>
          </w:divBdr>
        </w:div>
        <w:div w:id="1225993228">
          <w:marLeft w:val="0"/>
          <w:marRight w:val="0"/>
          <w:marTop w:val="0"/>
          <w:marBottom w:val="0"/>
          <w:divBdr>
            <w:top w:val="none" w:sz="0" w:space="0" w:color="auto"/>
            <w:left w:val="none" w:sz="0" w:space="0" w:color="auto"/>
            <w:bottom w:val="none" w:sz="0" w:space="0" w:color="auto"/>
            <w:right w:val="none" w:sz="0" w:space="0" w:color="auto"/>
          </w:divBdr>
        </w:div>
        <w:div w:id="1243443835">
          <w:marLeft w:val="0"/>
          <w:marRight w:val="0"/>
          <w:marTop w:val="0"/>
          <w:marBottom w:val="0"/>
          <w:divBdr>
            <w:top w:val="none" w:sz="0" w:space="0" w:color="auto"/>
            <w:left w:val="none" w:sz="0" w:space="0" w:color="auto"/>
            <w:bottom w:val="none" w:sz="0" w:space="0" w:color="auto"/>
            <w:right w:val="none" w:sz="0" w:space="0" w:color="auto"/>
          </w:divBdr>
        </w:div>
        <w:div w:id="1388143555">
          <w:marLeft w:val="0"/>
          <w:marRight w:val="0"/>
          <w:marTop w:val="0"/>
          <w:marBottom w:val="0"/>
          <w:divBdr>
            <w:top w:val="none" w:sz="0" w:space="0" w:color="auto"/>
            <w:left w:val="none" w:sz="0" w:space="0" w:color="auto"/>
            <w:bottom w:val="none" w:sz="0" w:space="0" w:color="auto"/>
            <w:right w:val="none" w:sz="0" w:space="0" w:color="auto"/>
          </w:divBdr>
        </w:div>
        <w:div w:id="1432238047">
          <w:marLeft w:val="0"/>
          <w:marRight w:val="0"/>
          <w:marTop w:val="0"/>
          <w:marBottom w:val="0"/>
          <w:divBdr>
            <w:top w:val="none" w:sz="0" w:space="0" w:color="auto"/>
            <w:left w:val="none" w:sz="0" w:space="0" w:color="auto"/>
            <w:bottom w:val="none" w:sz="0" w:space="0" w:color="auto"/>
            <w:right w:val="none" w:sz="0" w:space="0" w:color="auto"/>
          </w:divBdr>
        </w:div>
        <w:div w:id="1454321834">
          <w:marLeft w:val="0"/>
          <w:marRight w:val="0"/>
          <w:marTop w:val="0"/>
          <w:marBottom w:val="0"/>
          <w:divBdr>
            <w:top w:val="none" w:sz="0" w:space="0" w:color="auto"/>
            <w:left w:val="none" w:sz="0" w:space="0" w:color="auto"/>
            <w:bottom w:val="none" w:sz="0" w:space="0" w:color="auto"/>
            <w:right w:val="none" w:sz="0" w:space="0" w:color="auto"/>
          </w:divBdr>
        </w:div>
        <w:div w:id="1773470644">
          <w:marLeft w:val="0"/>
          <w:marRight w:val="0"/>
          <w:marTop w:val="0"/>
          <w:marBottom w:val="0"/>
          <w:divBdr>
            <w:top w:val="none" w:sz="0" w:space="0" w:color="auto"/>
            <w:left w:val="none" w:sz="0" w:space="0" w:color="auto"/>
            <w:bottom w:val="none" w:sz="0" w:space="0" w:color="auto"/>
            <w:right w:val="none" w:sz="0" w:space="0" w:color="auto"/>
          </w:divBdr>
        </w:div>
        <w:div w:id="1839228403">
          <w:marLeft w:val="0"/>
          <w:marRight w:val="0"/>
          <w:marTop w:val="0"/>
          <w:marBottom w:val="0"/>
          <w:divBdr>
            <w:top w:val="none" w:sz="0" w:space="0" w:color="auto"/>
            <w:left w:val="none" w:sz="0" w:space="0" w:color="auto"/>
            <w:bottom w:val="none" w:sz="0" w:space="0" w:color="auto"/>
            <w:right w:val="none" w:sz="0" w:space="0" w:color="auto"/>
          </w:divBdr>
        </w:div>
        <w:div w:id="1925264563">
          <w:marLeft w:val="0"/>
          <w:marRight w:val="0"/>
          <w:marTop w:val="0"/>
          <w:marBottom w:val="0"/>
          <w:divBdr>
            <w:top w:val="none" w:sz="0" w:space="0" w:color="auto"/>
            <w:left w:val="none" w:sz="0" w:space="0" w:color="auto"/>
            <w:bottom w:val="none" w:sz="0" w:space="0" w:color="auto"/>
            <w:right w:val="none" w:sz="0" w:space="0" w:color="auto"/>
          </w:divBdr>
        </w:div>
        <w:div w:id="2089569652">
          <w:marLeft w:val="0"/>
          <w:marRight w:val="0"/>
          <w:marTop w:val="0"/>
          <w:marBottom w:val="0"/>
          <w:divBdr>
            <w:top w:val="none" w:sz="0" w:space="0" w:color="auto"/>
            <w:left w:val="none" w:sz="0" w:space="0" w:color="auto"/>
            <w:bottom w:val="none" w:sz="0" w:space="0" w:color="auto"/>
            <w:right w:val="none" w:sz="0" w:space="0" w:color="auto"/>
          </w:divBdr>
        </w:div>
        <w:div w:id="2107381561">
          <w:marLeft w:val="0"/>
          <w:marRight w:val="0"/>
          <w:marTop w:val="0"/>
          <w:marBottom w:val="0"/>
          <w:divBdr>
            <w:top w:val="none" w:sz="0" w:space="0" w:color="auto"/>
            <w:left w:val="none" w:sz="0" w:space="0" w:color="auto"/>
            <w:bottom w:val="none" w:sz="0" w:space="0" w:color="auto"/>
            <w:right w:val="none" w:sz="0" w:space="0" w:color="auto"/>
          </w:divBdr>
        </w:div>
        <w:div w:id="2135785445">
          <w:marLeft w:val="0"/>
          <w:marRight w:val="0"/>
          <w:marTop w:val="0"/>
          <w:marBottom w:val="0"/>
          <w:divBdr>
            <w:top w:val="none" w:sz="0" w:space="0" w:color="auto"/>
            <w:left w:val="none" w:sz="0" w:space="0" w:color="auto"/>
            <w:bottom w:val="none" w:sz="0" w:space="0" w:color="auto"/>
            <w:right w:val="none" w:sz="0" w:space="0" w:color="auto"/>
          </w:divBdr>
        </w:div>
      </w:divsChild>
    </w:div>
    <w:div w:id="1612586412">
      <w:bodyDiv w:val="1"/>
      <w:marLeft w:val="0"/>
      <w:marRight w:val="0"/>
      <w:marTop w:val="0"/>
      <w:marBottom w:val="0"/>
      <w:divBdr>
        <w:top w:val="none" w:sz="0" w:space="0" w:color="auto"/>
        <w:left w:val="none" w:sz="0" w:space="0" w:color="auto"/>
        <w:bottom w:val="none" w:sz="0" w:space="0" w:color="auto"/>
        <w:right w:val="none" w:sz="0" w:space="0" w:color="auto"/>
      </w:divBdr>
      <w:divsChild>
        <w:div w:id="461002594">
          <w:marLeft w:val="0"/>
          <w:marRight w:val="0"/>
          <w:marTop w:val="0"/>
          <w:marBottom w:val="0"/>
          <w:divBdr>
            <w:top w:val="none" w:sz="0" w:space="0" w:color="auto"/>
            <w:left w:val="none" w:sz="0" w:space="0" w:color="auto"/>
            <w:bottom w:val="none" w:sz="0" w:space="0" w:color="auto"/>
            <w:right w:val="none" w:sz="0" w:space="0" w:color="auto"/>
          </w:divBdr>
        </w:div>
      </w:divsChild>
    </w:div>
    <w:div w:id="1621186206">
      <w:bodyDiv w:val="1"/>
      <w:marLeft w:val="0"/>
      <w:marRight w:val="0"/>
      <w:marTop w:val="0"/>
      <w:marBottom w:val="0"/>
      <w:divBdr>
        <w:top w:val="none" w:sz="0" w:space="0" w:color="auto"/>
        <w:left w:val="none" w:sz="0" w:space="0" w:color="auto"/>
        <w:bottom w:val="none" w:sz="0" w:space="0" w:color="auto"/>
        <w:right w:val="none" w:sz="0" w:space="0" w:color="auto"/>
      </w:divBdr>
      <w:divsChild>
        <w:div w:id="858347715">
          <w:marLeft w:val="0"/>
          <w:marRight w:val="0"/>
          <w:marTop w:val="0"/>
          <w:marBottom w:val="0"/>
          <w:divBdr>
            <w:top w:val="none" w:sz="0" w:space="0" w:color="auto"/>
            <w:left w:val="none" w:sz="0" w:space="0" w:color="auto"/>
            <w:bottom w:val="none" w:sz="0" w:space="0" w:color="auto"/>
            <w:right w:val="none" w:sz="0" w:space="0" w:color="auto"/>
          </w:divBdr>
        </w:div>
      </w:divsChild>
    </w:div>
    <w:div w:id="1624191272">
      <w:bodyDiv w:val="1"/>
      <w:marLeft w:val="0"/>
      <w:marRight w:val="0"/>
      <w:marTop w:val="0"/>
      <w:marBottom w:val="0"/>
      <w:divBdr>
        <w:top w:val="none" w:sz="0" w:space="0" w:color="auto"/>
        <w:left w:val="none" w:sz="0" w:space="0" w:color="auto"/>
        <w:bottom w:val="none" w:sz="0" w:space="0" w:color="auto"/>
        <w:right w:val="none" w:sz="0" w:space="0" w:color="auto"/>
      </w:divBdr>
      <w:divsChild>
        <w:div w:id="821431956">
          <w:marLeft w:val="0"/>
          <w:marRight w:val="0"/>
          <w:marTop w:val="0"/>
          <w:marBottom w:val="0"/>
          <w:divBdr>
            <w:top w:val="none" w:sz="0" w:space="0" w:color="auto"/>
            <w:left w:val="none" w:sz="0" w:space="0" w:color="auto"/>
            <w:bottom w:val="none" w:sz="0" w:space="0" w:color="auto"/>
            <w:right w:val="none" w:sz="0" w:space="0" w:color="auto"/>
          </w:divBdr>
        </w:div>
      </w:divsChild>
    </w:div>
    <w:div w:id="1686129220">
      <w:bodyDiv w:val="1"/>
      <w:marLeft w:val="0"/>
      <w:marRight w:val="0"/>
      <w:marTop w:val="0"/>
      <w:marBottom w:val="0"/>
      <w:divBdr>
        <w:top w:val="none" w:sz="0" w:space="0" w:color="auto"/>
        <w:left w:val="none" w:sz="0" w:space="0" w:color="auto"/>
        <w:bottom w:val="none" w:sz="0" w:space="0" w:color="auto"/>
        <w:right w:val="none" w:sz="0" w:space="0" w:color="auto"/>
      </w:divBdr>
      <w:divsChild>
        <w:div w:id="1965303289">
          <w:marLeft w:val="0"/>
          <w:marRight w:val="0"/>
          <w:marTop w:val="0"/>
          <w:marBottom w:val="0"/>
          <w:divBdr>
            <w:top w:val="none" w:sz="0" w:space="0" w:color="auto"/>
            <w:left w:val="none" w:sz="0" w:space="0" w:color="auto"/>
            <w:bottom w:val="none" w:sz="0" w:space="0" w:color="auto"/>
            <w:right w:val="none" w:sz="0" w:space="0" w:color="auto"/>
          </w:divBdr>
        </w:div>
      </w:divsChild>
    </w:div>
    <w:div w:id="1710110696">
      <w:bodyDiv w:val="1"/>
      <w:marLeft w:val="0"/>
      <w:marRight w:val="0"/>
      <w:marTop w:val="0"/>
      <w:marBottom w:val="0"/>
      <w:divBdr>
        <w:top w:val="none" w:sz="0" w:space="0" w:color="auto"/>
        <w:left w:val="none" w:sz="0" w:space="0" w:color="auto"/>
        <w:bottom w:val="none" w:sz="0" w:space="0" w:color="auto"/>
        <w:right w:val="none" w:sz="0" w:space="0" w:color="auto"/>
      </w:divBdr>
      <w:divsChild>
        <w:div w:id="1777284242">
          <w:marLeft w:val="0"/>
          <w:marRight w:val="0"/>
          <w:marTop w:val="0"/>
          <w:marBottom w:val="0"/>
          <w:divBdr>
            <w:top w:val="none" w:sz="0" w:space="0" w:color="auto"/>
            <w:left w:val="none" w:sz="0" w:space="0" w:color="auto"/>
            <w:bottom w:val="none" w:sz="0" w:space="0" w:color="auto"/>
            <w:right w:val="none" w:sz="0" w:space="0" w:color="auto"/>
          </w:divBdr>
          <w:divsChild>
            <w:div w:id="192147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99334">
      <w:bodyDiv w:val="1"/>
      <w:marLeft w:val="0"/>
      <w:marRight w:val="0"/>
      <w:marTop w:val="0"/>
      <w:marBottom w:val="0"/>
      <w:divBdr>
        <w:top w:val="none" w:sz="0" w:space="0" w:color="auto"/>
        <w:left w:val="none" w:sz="0" w:space="0" w:color="auto"/>
        <w:bottom w:val="none" w:sz="0" w:space="0" w:color="auto"/>
        <w:right w:val="none" w:sz="0" w:space="0" w:color="auto"/>
      </w:divBdr>
      <w:divsChild>
        <w:div w:id="1276325300">
          <w:marLeft w:val="0"/>
          <w:marRight w:val="0"/>
          <w:marTop w:val="0"/>
          <w:marBottom w:val="0"/>
          <w:divBdr>
            <w:top w:val="none" w:sz="0" w:space="0" w:color="auto"/>
            <w:left w:val="none" w:sz="0" w:space="0" w:color="auto"/>
            <w:bottom w:val="none" w:sz="0" w:space="0" w:color="auto"/>
            <w:right w:val="none" w:sz="0" w:space="0" w:color="auto"/>
          </w:divBdr>
          <w:divsChild>
            <w:div w:id="81818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00234">
      <w:bodyDiv w:val="1"/>
      <w:marLeft w:val="0"/>
      <w:marRight w:val="0"/>
      <w:marTop w:val="0"/>
      <w:marBottom w:val="0"/>
      <w:divBdr>
        <w:top w:val="none" w:sz="0" w:space="0" w:color="auto"/>
        <w:left w:val="none" w:sz="0" w:space="0" w:color="auto"/>
        <w:bottom w:val="none" w:sz="0" w:space="0" w:color="auto"/>
        <w:right w:val="none" w:sz="0" w:space="0" w:color="auto"/>
      </w:divBdr>
      <w:divsChild>
        <w:div w:id="435833237">
          <w:marLeft w:val="0"/>
          <w:marRight w:val="0"/>
          <w:marTop w:val="0"/>
          <w:marBottom w:val="0"/>
          <w:divBdr>
            <w:top w:val="none" w:sz="0" w:space="0" w:color="auto"/>
            <w:left w:val="none" w:sz="0" w:space="0" w:color="auto"/>
            <w:bottom w:val="none" w:sz="0" w:space="0" w:color="auto"/>
            <w:right w:val="none" w:sz="0" w:space="0" w:color="auto"/>
          </w:divBdr>
        </w:div>
      </w:divsChild>
    </w:div>
    <w:div w:id="1924484256">
      <w:bodyDiv w:val="1"/>
      <w:marLeft w:val="0"/>
      <w:marRight w:val="0"/>
      <w:marTop w:val="0"/>
      <w:marBottom w:val="0"/>
      <w:divBdr>
        <w:top w:val="none" w:sz="0" w:space="0" w:color="auto"/>
        <w:left w:val="none" w:sz="0" w:space="0" w:color="auto"/>
        <w:bottom w:val="none" w:sz="0" w:space="0" w:color="auto"/>
        <w:right w:val="none" w:sz="0" w:space="0" w:color="auto"/>
      </w:divBdr>
      <w:divsChild>
        <w:div w:id="1863785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man-gt.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sco.com/c/en/us/support/docs/unified-communications/unified-communications-system-release-80/220162-configure-customer-voice-portal-cvp-r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cisco.com/c/en/us/support/docs/contact-center/unified-customer-voice-portal-1101/213798-troubleshoot-cvp-reporting-full-rootdbs.htm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39F8C-92D4-4FD4-82C6-D66A43A72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873</TotalTime>
  <Pages>7</Pages>
  <Words>1551</Words>
  <Characters>9308</Characters>
  <Application>Microsoft Office Word</Application>
  <DocSecurity>0</DocSecurity>
  <Lines>77</Lines>
  <Paragraphs>21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10838</CharactersWithSpaces>
  <SharedDoc>false</SharedDoc>
  <HLinks>
    <vt:vector size="90" baseType="variant">
      <vt:variant>
        <vt:i4>7209066</vt:i4>
      </vt:variant>
      <vt:variant>
        <vt:i4>78</vt:i4>
      </vt:variant>
      <vt:variant>
        <vt:i4>0</vt:i4>
      </vt:variant>
      <vt:variant>
        <vt:i4>5</vt:i4>
      </vt:variant>
      <vt:variant>
        <vt:lpwstr>https://labcuic116.gaman.com:8553/ids/saml/response</vt:lpwstr>
      </vt:variant>
      <vt:variant>
        <vt:lpwstr/>
      </vt:variant>
      <vt:variant>
        <vt:i4>7733309</vt:i4>
      </vt:variant>
      <vt:variant>
        <vt:i4>75</vt:i4>
      </vt:variant>
      <vt:variant>
        <vt:i4>0</vt:i4>
      </vt:variant>
      <vt:variant>
        <vt:i4>5</vt:i4>
      </vt:variant>
      <vt:variant>
        <vt:lpwstr>https://www.cisco.com/c/en/us/support/docs/customer-collaboration/unified-contact-center-enterprise/211307-Unified-Contact-Center-Enterprise-UCCE.html</vt:lpwstr>
      </vt:variant>
      <vt:variant>
        <vt:lpwstr/>
      </vt:variant>
      <vt:variant>
        <vt:i4>2818071</vt:i4>
      </vt:variant>
      <vt:variant>
        <vt:i4>72</vt:i4>
      </vt:variant>
      <vt:variant>
        <vt:i4>0</vt:i4>
      </vt:variant>
      <vt:variant>
        <vt:i4>5</vt:i4>
      </vt:variant>
      <vt:variant>
        <vt:lpwstr>https://www.cisco.com/c/en/us/td/docs/voice_ip_comm/cust_contact/contact_center/icm_enterprise/icm_enterprise_11_5_1/Configuration/Guide/UCCE_BK_U882D859_00_ucce-features-guide/UCCE_BK_U882D859_00_ucce-features-guide_chapter_0110.pdf</vt:lpwstr>
      </vt:variant>
      <vt:variant>
        <vt:lpwstr/>
      </vt:variant>
      <vt:variant>
        <vt:i4>1179701</vt:i4>
      </vt:variant>
      <vt:variant>
        <vt:i4>65</vt:i4>
      </vt:variant>
      <vt:variant>
        <vt:i4>0</vt:i4>
      </vt:variant>
      <vt:variant>
        <vt:i4>5</vt:i4>
      </vt:variant>
      <vt:variant>
        <vt:lpwstr/>
      </vt:variant>
      <vt:variant>
        <vt:lpwstr>_Toc12620421</vt:lpwstr>
      </vt:variant>
      <vt:variant>
        <vt:i4>1245237</vt:i4>
      </vt:variant>
      <vt:variant>
        <vt:i4>59</vt:i4>
      </vt:variant>
      <vt:variant>
        <vt:i4>0</vt:i4>
      </vt:variant>
      <vt:variant>
        <vt:i4>5</vt:i4>
      </vt:variant>
      <vt:variant>
        <vt:lpwstr/>
      </vt:variant>
      <vt:variant>
        <vt:lpwstr>_Toc12620420</vt:lpwstr>
      </vt:variant>
      <vt:variant>
        <vt:i4>1703990</vt:i4>
      </vt:variant>
      <vt:variant>
        <vt:i4>53</vt:i4>
      </vt:variant>
      <vt:variant>
        <vt:i4>0</vt:i4>
      </vt:variant>
      <vt:variant>
        <vt:i4>5</vt:i4>
      </vt:variant>
      <vt:variant>
        <vt:lpwstr/>
      </vt:variant>
      <vt:variant>
        <vt:lpwstr>_Toc12620419</vt:lpwstr>
      </vt:variant>
      <vt:variant>
        <vt:i4>1769526</vt:i4>
      </vt:variant>
      <vt:variant>
        <vt:i4>47</vt:i4>
      </vt:variant>
      <vt:variant>
        <vt:i4>0</vt:i4>
      </vt:variant>
      <vt:variant>
        <vt:i4>5</vt:i4>
      </vt:variant>
      <vt:variant>
        <vt:lpwstr/>
      </vt:variant>
      <vt:variant>
        <vt:lpwstr>_Toc12620418</vt:lpwstr>
      </vt:variant>
      <vt:variant>
        <vt:i4>1310774</vt:i4>
      </vt:variant>
      <vt:variant>
        <vt:i4>41</vt:i4>
      </vt:variant>
      <vt:variant>
        <vt:i4>0</vt:i4>
      </vt:variant>
      <vt:variant>
        <vt:i4>5</vt:i4>
      </vt:variant>
      <vt:variant>
        <vt:lpwstr/>
      </vt:variant>
      <vt:variant>
        <vt:lpwstr>_Toc12620417</vt:lpwstr>
      </vt:variant>
      <vt:variant>
        <vt:i4>1376310</vt:i4>
      </vt:variant>
      <vt:variant>
        <vt:i4>35</vt:i4>
      </vt:variant>
      <vt:variant>
        <vt:i4>0</vt:i4>
      </vt:variant>
      <vt:variant>
        <vt:i4>5</vt:i4>
      </vt:variant>
      <vt:variant>
        <vt:lpwstr/>
      </vt:variant>
      <vt:variant>
        <vt:lpwstr>_Toc12620416</vt:lpwstr>
      </vt:variant>
      <vt:variant>
        <vt:i4>1441846</vt:i4>
      </vt:variant>
      <vt:variant>
        <vt:i4>29</vt:i4>
      </vt:variant>
      <vt:variant>
        <vt:i4>0</vt:i4>
      </vt:variant>
      <vt:variant>
        <vt:i4>5</vt:i4>
      </vt:variant>
      <vt:variant>
        <vt:lpwstr/>
      </vt:variant>
      <vt:variant>
        <vt:lpwstr>_Toc12620415</vt:lpwstr>
      </vt:variant>
      <vt:variant>
        <vt:i4>1507382</vt:i4>
      </vt:variant>
      <vt:variant>
        <vt:i4>23</vt:i4>
      </vt:variant>
      <vt:variant>
        <vt:i4>0</vt:i4>
      </vt:variant>
      <vt:variant>
        <vt:i4>5</vt:i4>
      </vt:variant>
      <vt:variant>
        <vt:lpwstr/>
      </vt:variant>
      <vt:variant>
        <vt:lpwstr>_Toc12620414</vt:lpwstr>
      </vt:variant>
      <vt:variant>
        <vt:i4>1048630</vt:i4>
      </vt:variant>
      <vt:variant>
        <vt:i4>17</vt:i4>
      </vt:variant>
      <vt:variant>
        <vt:i4>0</vt:i4>
      </vt:variant>
      <vt:variant>
        <vt:i4>5</vt:i4>
      </vt:variant>
      <vt:variant>
        <vt:lpwstr/>
      </vt:variant>
      <vt:variant>
        <vt:lpwstr>_Toc12620413</vt:lpwstr>
      </vt:variant>
      <vt:variant>
        <vt:i4>1114166</vt:i4>
      </vt:variant>
      <vt:variant>
        <vt:i4>11</vt:i4>
      </vt:variant>
      <vt:variant>
        <vt:i4>0</vt:i4>
      </vt:variant>
      <vt:variant>
        <vt:i4>5</vt:i4>
      </vt:variant>
      <vt:variant>
        <vt:lpwstr/>
      </vt:variant>
      <vt:variant>
        <vt:lpwstr>_Toc12620412</vt:lpwstr>
      </vt:variant>
      <vt:variant>
        <vt:i4>1179702</vt:i4>
      </vt:variant>
      <vt:variant>
        <vt:i4>5</vt:i4>
      </vt:variant>
      <vt:variant>
        <vt:i4>0</vt:i4>
      </vt:variant>
      <vt:variant>
        <vt:i4>5</vt:i4>
      </vt:variant>
      <vt:variant>
        <vt:lpwstr/>
      </vt:variant>
      <vt:variant>
        <vt:lpwstr>_Toc12620411</vt:lpwstr>
      </vt:variant>
      <vt:variant>
        <vt:i4>4587522</vt:i4>
      </vt:variant>
      <vt:variant>
        <vt:i4>0</vt:i4>
      </vt:variant>
      <vt:variant>
        <vt:i4>0</vt:i4>
      </vt:variant>
      <vt:variant>
        <vt:i4>5</vt:i4>
      </vt:variant>
      <vt:variant>
        <vt:lpwstr>https://gaman-gt.com/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Skrzeczkowski Andrzej</dc:creator>
  <cp:keywords/>
  <cp:lastModifiedBy>Marek Slominski</cp:lastModifiedBy>
  <cp:revision>15</cp:revision>
  <cp:lastPrinted>2018-10-28T15:14:00Z</cp:lastPrinted>
  <dcterms:created xsi:type="dcterms:W3CDTF">2019-06-28T11:21:00Z</dcterms:created>
  <dcterms:modified xsi:type="dcterms:W3CDTF">2024-06-09T04:59:00Z</dcterms:modified>
</cp:coreProperties>
</file>